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77" w:rsidRPr="00100477" w:rsidRDefault="00FE3E8B" w:rsidP="00563E66">
      <w:pPr>
        <w:overflowPunct w:val="0"/>
        <w:ind w:firstLineChars="100" w:firstLine="442"/>
        <w:jc w:val="center"/>
        <w:textAlignment w:val="baseline"/>
        <w:rPr>
          <w:rFonts w:ascii="HG正楷書体-PRO" w:eastAsia="HG正楷書体-PRO" w:hAnsi="Times New Roman" w:cs="HG丸ｺﾞｼｯｸM-PRO"/>
          <w:b/>
          <w:bCs/>
          <w:color w:val="000000"/>
          <w:kern w:val="0"/>
          <w:sz w:val="44"/>
          <w:szCs w:val="28"/>
        </w:rPr>
      </w:pPr>
      <w:r>
        <w:rPr>
          <w:rFonts w:ascii="HG正楷書体-PRO" w:eastAsia="HG正楷書体-PRO" w:hAnsi="Times New Roman" w:cs="HG丸ｺﾞｼｯｸM-PRO" w:hint="eastAsia"/>
          <w:b/>
          <w:bCs/>
          <w:color w:val="000000"/>
          <w:kern w:val="0"/>
          <w:sz w:val="44"/>
          <w:szCs w:val="28"/>
        </w:rPr>
        <w:t>～</w:t>
      </w:r>
      <w:r w:rsidR="00100477" w:rsidRPr="00100477">
        <w:rPr>
          <w:rFonts w:ascii="HG正楷書体-PRO" w:eastAsia="HG正楷書体-PRO" w:hAnsi="Times New Roman" w:cs="HG丸ｺﾞｼｯｸM-PRO" w:hint="eastAsia"/>
          <w:b/>
          <w:bCs/>
          <w:color w:val="000000"/>
          <w:kern w:val="0"/>
          <w:sz w:val="44"/>
          <w:szCs w:val="28"/>
        </w:rPr>
        <w:t>大学院進学という選択</w:t>
      </w:r>
      <w:r>
        <w:rPr>
          <w:rFonts w:ascii="HG正楷書体-PRO" w:eastAsia="HG正楷書体-PRO" w:hAnsi="Times New Roman" w:cs="HG丸ｺﾞｼｯｸM-PRO" w:hint="eastAsia"/>
          <w:b/>
          <w:bCs/>
          <w:color w:val="000000"/>
          <w:kern w:val="0"/>
          <w:sz w:val="44"/>
          <w:szCs w:val="28"/>
        </w:rPr>
        <w:t>～</w:t>
      </w:r>
    </w:p>
    <w:p w:rsidR="00100477" w:rsidRDefault="00100477" w:rsidP="00100477">
      <w:pPr>
        <w:overflowPunct w:val="0"/>
        <w:textAlignment w:val="baseline"/>
        <w:rPr>
          <w:rFonts w:ascii="ＭＳ 明朝" w:eastAsia="HG丸ｺﾞｼｯｸM-PRO" w:hAnsi="Times New Roman" w:cs="HG丸ｺﾞｼｯｸM-PRO"/>
          <w:bCs/>
          <w:color w:val="000000"/>
          <w:kern w:val="0"/>
          <w:szCs w:val="21"/>
        </w:rPr>
      </w:pPr>
    </w:p>
    <w:p w:rsidR="00100477" w:rsidRDefault="00100477" w:rsidP="00100477">
      <w:pPr>
        <w:overflowPunct w:val="0"/>
        <w:textAlignment w:val="baseline"/>
        <w:rPr>
          <w:rFonts w:ascii="ＭＳ 明朝" w:eastAsia="HG丸ｺﾞｼｯｸM-PRO" w:hAnsi="Times New Roman" w:cs="HG丸ｺﾞｼｯｸM-PRO"/>
          <w:bCs/>
          <w:color w:val="000000"/>
          <w:kern w:val="0"/>
          <w:sz w:val="22"/>
          <w:szCs w:val="21"/>
        </w:rPr>
      </w:pPr>
      <w:r w:rsidRPr="00962C8B">
        <w:rPr>
          <w:rFonts w:ascii="ＭＳ 明朝" w:eastAsia="HG丸ｺﾞｼｯｸM-PRO" w:hAnsi="Times New Roman" w:cs="HG丸ｺﾞｼｯｸM-PRO" w:hint="eastAsia"/>
          <w:bCs/>
          <w:color w:val="000000"/>
          <w:kern w:val="0"/>
          <w:szCs w:val="21"/>
        </w:rPr>
        <w:t xml:space="preserve">　</w:t>
      </w:r>
      <w:r w:rsidRPr="00550780">
        <w:rPr>
          <w:rFonts w:ascii="ＭＳ 明朝" w:eastAsia="HG丸ｺﾞｼｯｸM-PRO" w:hAnsi="Times New Roman" w:cs="HG丸ｺﾞｼｯｸM-PRO" w:hint="eastAsia"/>
          <w:bCs/>
          <w:color w:val="000000"/>
          <w:kern w:val="0"/>
          <w:sz w:val="22"/>
        </w:rPr>
        <w:t>法学研究科前期課程</w:t>
      </w:r>
      <w:r w:rsidRPr="00FA7ACF">
        <w:rPr>
          <w:rFonts w:ascii="ＭＳ 明朝" w:eastAsia="HG丸ｺﾞｼｯｸM-PRO" w:hAnsi="Times New Roman" w:cs="HG丸ｺﾞｼｯｸM-PRO" w:hint="eastAsia"/>
          <w:bCs/>
          <w:color w:val="000000"/>
          <w:kern w:val="0"/>
          <w:sz w:val="22"/>
          <w:szCs w:val="21"/>
        </w:rPr>
        <w:t>では、</w:t>
      </w:r>
      <w:r w:rsidRPr="009273E8">
        <w:rPr>
          <w:rFonts w:ascii="HG創英角ｺﾞｼｯｸUB" w:eastAsia="HG創英角ｺﾞｼｯｸUB" w:hAnsi="HG創英角ｺﾞｼｯｸUB" w:cs="HG丸ｺﾞｼｯｸM-PRO" w:hint="eastAsia"/>
          <w:bCs/>
          <w:color w:val="000000"/>
          <w:kern w:val="0"/>
          <w:sz w:val="22"/>
          <w:szCs w:val="21"/>
        </w:rPr>
        <w:t>高度専門職業人</w:t>
      </w:r>
      <w:r w:rsidRPr="00FA7ACF">
        <w:rPr>
          <w:rFonts w:ascii="ＭＳ 明朝" w:eastAsia="HG丸ｺﾞｼｯｸM-PRO" w:hAnsi="Times New Roman" w:cs="HG丸ｺﾞｼｯｸM-PRO" w:hint="eastAsia"/>
          <w:bCs/>
          <w:color w:val="000000"/>
          <w:kern w:val="0"/>
          <w:sz w:val="22"/>
          <w:szCs w:val="21"/>
        </w:rPr>
        <w:t>（民間企業の法務担当者、税理士、国家公務員など）</w:t>
      </w:r>
      <w:r w:rsidR="00E9236E">
        <w:rPr>
          <w:rFonts w:ascii="HG創英角ｺﾞｼｯｸUB" w:eastAsia="HG創英角ｺﾞｼｯｸUB" w:hAnsi="HG創英角ｺﾞｼｯｸUB" w:cs="HG丸ｺﾞｼｯｸM-PRO" w:hint="eastAsia"/>
          <w:bCs/>
          <w:color w:val="000000"/>
          <w:kern w:val="0"/>
          <w:sz w:val="22"/>
          <w:szCs w:val="21"/>
        </w:rPr>
        <w:t>をめざす</w:t>
      </w:r>
      <w:r w:rsidRPr="009273E8">
        <w:rPr>
          <w:rFonts w:ascii="HG創英角ｺﾞｼｯｸUB" w:eastAsia="HG創英角ｺﾞｼｯｸUB" w:hAnsi="HG創英角ｺﾞｼｯｸUB" w:cs="HG丸ｺﾞｼｯｸM-PRO" w:hint="eastAsia"/>
          <w:bCs/>
          <w:color w:val="000000"/>
          <w:kern w:val="0"/>
          <w:sz w:val="22"/>
          <w:szCs w:val="21"/>
        </w:rPr>
        <w:t>エキスパートコース</w:t>
      </w:r>
      <w:r w:rsidR="001A16EB">
        <w:rPr>
          <w:rFonts w:ascii="ＭＳ 明朝" w:eastAsia="HG丸ｺﾞｼｯｸM-PRO" w:hAnsi="Times New Roman" w:cs="HG丸ｺﾞｼｯｸM-PRO" w:hint="eastAsia"/>
          <w:bCs/>
          <w:color w:val="000000"/>
          <w:kern w:val="0"/>
          <w:sz w:val="22"/>
          <w:szCs w:val="21"/>
        </w:rPr>
        <w:t>と、研究者をめざす</w:t>
      </w:r>
      <w:r w:rsidRPr="001A16EB">
        <w:rPr>
          <w:rFonts w:ascii="HG創英角ｺﾞｼｯｸUB" w:eastAsia="HG創英角ｺﾞｼｯｸUB" w:hAnsi="HG創英角ｺﾞｼｯｸUB" w:cs="HG丸ｺﾞｼｯｸM-PRO" w:hint="eastAsia"/>
          <w:bCs/>
          <w:color w:val="000000"/>
          <w:kern w:val="0"/>
          <w:sz w:val="22"/>
          <w:szCs w:val="21"/>
        </w:rPr>
        <w:t>アカデミックコース</w:t>
      </w:r>
      <w:r w:rsidRPr="00FA7ACF">
        <w:rPr>
          <w:rFonts w:ascii="ＭＳ 明朝" w:eastAsia="HG丸ｺﾞｼｯｸM-PRO" w:hAnsi="Times New Roman" w:cs="HG丸ｺﾞｼｯｸM-PRO" w:hint="eastAsia"/>
          <w:bCs/>
          <w:color w:val="000000"/>
          <w:kern w:val="0"/>
          <w:sz w:val="22"/>
          <w:szCs w:val="21"/>
        </w:rPr>
        <w:t>があり、具体的な進路に応じたプログラムが提供されています。</w:t>
      </w:r>
    </w:p>
    <w:p w:rsidR="00100477" w:rsidRPr="00FA7ACF" w:rsidRDefault="00100477" w:rsidP="00100477">
      <w:pPr>
        <w:overflowPunct w:val="0"/>
        <w:textAlignment w:val="baseline"/>
        <w:rPr>
          <w:rFonts w:ascii="ＭＳ 明朝" w:eastAsia="HG丸ｺﾞｼｯｸM-PRO" w:hAnsi="Times New Roman" w:cs="HG丸ｺﾞｼｯｸM-PRO"/>
          <w:bCs/>
          <w:color w:val="000000"/>
          <w:kern w:val="0"/>
          <w:sz w:val="22"/>
          <w:szCs w:val="21"/>
        </w:rPr>
      </w:pPr>
    </w:p>
    <w:p w:rsidR="00100477" w:rsidRPr="00FA7ACF" w:rsidRDefault="00100477" w:rsidP="00100477">
      <w:pPr>
        <w:overflowPunct w:val="0"/>
        <w:textAlignment w:val="baseline"/>
        <w:rPr>
          <w:rFonts w:ascii="ＭＳ 明朝" w:eastAsia="HG丸ｺﾞｼｯｸM-PRO" w:hAnsi="Times New Roman" w:cs="HG丸ｺﾞｼｯｸM-PRO"/>
          <w:bCs/>
          <w:color w:val="000000"/>
          <w:kern w:val="0"/>
          <w:sz w:val="22"/>
          <w:szCs w:val="21"/>
        </w:rPr>
      </w:pPr>
      <w:r w:rsidRPr="00FA7ACF">
        <w:rPr>
          <w:rFonts w:ascii="ＭＳ 明朝" w:eastAsia="HG丸ｺﾞｼｯｸM-PRO" w:hAnsi="Times New Roman" w:cs="HG丸ｺﾞｼｯｸM-PRO" w:hint="eastAsia"/>
          <w:bCs/>
          <w:color w:val="000000"/>
          <w:kern w:val="0"/>
          <w:sz w:val="22"/>
          <w:szCs w:val="21"/>
        </w:rPr>
        <w:t xml:space="preserve">　</w:t>
      </w:r>
      <w:r w:rsidRPr="00617362">
        <w:rPr>
          <w:rFonts w:ascii="HG丸ｺﾞｼｯｸM-PRO" w:eastAsia="HG丸ｺﾞｼｯｸM-PRO" w:hAnsi="HG丸ｺﾞｼｯｸM-PRO" w:cs="ＭＳ ゴシック" w:hint="eastAsia"/>
          <w:color w:val="000000"/>
          <w:kern w:val="0"/>
          <w:sz w:val="22"/>
          <w:szCs w:val="21"/>
        </w:rPr>
        <w:t>法学研究科に進学することで、法学部での法学・政治学の学びを基に、</w:t>
      </w:r>
      <w:r w:rsidRPr="00100477">
        <w:rPr>
          <w:rFonts w:ascii="HG丸ｺﾞｼｯｸM-PRO" w:eastAsia="HG丸ｺﾞｼｯｸM-PRO" w:hAnsi="HG丸ｺﾞｼｯｸM-PRO" w:cs="ＭＳ ゴシック" w:hint="eastAsia"/>
          <w:color w:val="000000"/>
          <w:kern w:val="0"/>
          <w:sz w:val="22"/>
          <w:szCs w:val="21"/>
        </w:rPr>
        <w:t>自分の関心のあるテーマについて勉学を深め、</w:t>
      </w:r>
      <w:r w:rsidRPr="00617362">
        <w:rPr>
          <w:rFonts w:ascii="HG丸ｺﾞｼｯｸM-PRO" w:eastAsia="HG丸ｺﾞｼｯｸM-PRO" w:hAnsi="HG丸ｺﾞｼｯｸM-PRO" w:cs="ＭＳ ゴシック" w:hint="eastAsia"/>
          <w:color w:val="000000"/>
          <w:kern w:val="0"/>
          <w:sz w:val="22"/>
          <w:szCs w:val="21"/>
        </w:rPr>
        <w:t>より高度な専門知識</w:t>
      </w:r>
      <w:r>
        <w:rPr>
          <w:rFonts w:ascii="HG丸ｺﾞｼｯｸM-PRO" w:eastAsia="HG丸ｺﾞｼｯｸM-PRO" w:hAnsi="HG丸ｺﾞｼｯｸM-PRO" w:cs="ＭＳ ゴシック" w:hint="eastAsia"/>
          <w:color w:val="000000"/>
          <w:kern w:val="0"/>
          <w:sz w:val="22"/>
          <w:szCs w:val="21"/>
        </w:rPr>
        <w:t>・能力</w:t>
      </w:r>
      <w:r w:rsidRPr="00617362">
        <w:rPr>
          <w:rFonts w:ascii="HG丸ｺﾞｼｯｸM-PRO" w:eastAsia="HG丸ｺﾞｼｯｸM-PRO" w:hAnsi="HG丸ｺﾞｼｯｸM-PRO" w:cs="ＭＳ ゴシック" w:hint="eastAsia"/>
          <w:color w:val="000000"/>
          <w:kern w:val="0"/>
          <w:sz w:val="22"/>
          <w:szCs w:val="21"/>
        </w:rPr>
        <w:t>を</w:t>
      </w:r>
      <w:r>
        <w:rPr>
          <w:rFonts w:ascii="HG丸ｺﾞｼｯｸM-PRO" w:eastAsia="HG丸ｺﾞｼｯｸM-PRO" w:hAnsi="HG丸ｺﾞｼｯｸM-PRO" w:cs="ＭＳ ゴシック" w:hint="eastAsia"/>
          <w:color w:val="000000"/>
          <w:kern w:val="0"/>
          <w:sz w:val="22"/>
          <w:szCs w:val="21"/>
        </w:rPr>
        <w:t>自身の武器として</w:t>
      </w:r>
      <w:r w:rsidRPr="00617362">
        <w:rPr>
          <w:rFonts w:ascii="HG丸ｺﾞｼｯｸM-PRO" w:eastAsia="HG丸ｺﾞｼｯｸM-PRO" w:hAnsi="HG丸ｺﾞｼｯｸM-PRO" w:cs="ＭＳ ゴシック" w:hint="eastAsia"/>
          <w:color w:val="000000"/>
          <w:kern w:val="0"/>
          <w:sz w:val="22"/>
          <w:szCs w:val="21"/>
        </w:rPr>
        <w:t>身に付け、</w:t>
      </w:r>
      <w:r w:rsidRPr="009273E8">
        <w:rPr>
          <w:rFonts w:ascii="HG創英角ｺﾞｼｯｸUB" w:eastAsia="HG創英角ｺﾞｼｯｸUB" w:hAnsi="HG創英角ｺﾞｼｯｸUB" w:cs="ＭＳ ゴシック" w:hint="eastAsia"/>
          <w:color w:val="000000"/>
          <w:kern w:val="0"/>
          <w:sz w:val="22"/>
          <w:szCs w:val="21"/>
        </w:rPr>
        <w:t>専門的な職業に就く</w:t>
      </w:r>
      <w:r w:rsidRPr="00617362">
        <w:rPr>
          <w:rFonts w:ascii="HG丸ｺﾞｼｯｸM-PRO" w:eastAsia="HG丸ｺﾞｼｯｸM-PRO" w:hAnsi="HG丸ｺﾞｼｯｸM-PRO" w:cs="ＭＳ ゴシック" w:hint="eastAsia"/>
          <w:color w:val="000000"/>
          <w:kern w:val="0"/>
          <w:sz w:val="22"/>
          <w:szCs w:val="21"/>
        </w:rPr>
        <w:t>ことが可能になります。</w:t>
      </w:r>
    </w:p>
    <w:p w:rsidR="00107AE9" w:rsidRPr="00550780" w:rsidRDefault="00107AE9" w:rsidP="00107AE9">
      <w:pPr>
        <w:overflowPunct w:val="0"/>
        <w:textAlignment w:val="baseline"/>
        <w:rPr>
          <w:rFonts w:ascii="HG丸ｺﾞｼｯｸM-PRO" w:eastAsia="HG丸ｺﾞｼｯｸM-PRO" w:hAnsi="HG丸ｺﾞｼｯｸM-PRO" w:cs="HG丸ｺﾞｼｯｸM-PRO"/>
          <w:bCs/>
          <w:color w:val="000000"/>
          <w:kern w:val="0"/>
          <w:sz w:val="24"/>
          <w:szCs w:val="21"/>
        </w:rPr>
      </w:pPr>
      <w:r>
        <w:rPr>
          <w:rFonts w:ascii="ＭＳ 明朝" w:eastAsia="HG丸ｺﾞｼｯｸM-PRO" w:hAnsi="Times New Roman" w:cs="HG丸ｺﾞｼｯｸM-PRO"/>
          <w:bCs/>
          <w:noProof/>
          <w:color w:val="000000"/>
          <w:kern w:val="0"/>
          <w:sz w:val="28"/>
          <w:szCs w:val="21"/>
        </w:rPr>
        <mc:AlternateContent>
          <mc:Choice Requires="wps">
            <w:drawing>
              <wp:anchor distT="0" distB="0" distL="114300" distR="114300" simplePos="0" relativeHeight="251659264" behindDoc="0" locked="0" layoutInCell="1" allowOverlap="1" wp14:anchorId="4BF4CED9" wp14:editId="09B02B9C">
                <wp:simplePos x="0" y="0"/>
                <wp:positionH relativeFrom="column">
                  <wp:posOffset>-148590</wp:posOffset>
                </wp:positionH>
                <wp:positionV relativeFrom="paragraph">
                  <wp:posOffset>116205</wp:posOffset>
                </wp:positionV>
                <wp:extent cx="6353175" cy="27051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353175" cy="2705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9F1844" id="角丸四角形 3" o:spid="_x0000_s1026" style="position:absolute;left:0;text-align:left;margin-left:-11.7pt;margin-top:9.15pt;width:500.25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" filled="f" strokecolor="#243f60 [1604]" strokeweight="2pt"/>
            </w:pict>
          </mc:Fallback>
        </mc:AlternateContent>
      </w:r>
    </w:p>
    <w:p w:rsidR="00107AE9" w:rsidRPr="00FE3E8B" w:rsidRDefault="00107AE9" w:rsidP="00107AE9">
      <w:pPr>
        <w:overflowPunct w:val="0"/>
        <w:spacing w:line="0" w:lineRule="atLeast"/>
        <w:textAlignment w:val="baseline"/>
        <w:rPr>
          <w:rFonts w:ascii="HGS創英角ｺﾞｼｯｸUB" w:eastAsia="HGS創英角ｺﾞｼｯｸUB" w:hAnsi="HGS創英角ｺﾞｼｯｸUB" w:cs="HG丸ｺﾞｼｯｸM-PRO"/>
          <w:b/>
          <w:bCs/>
          <w:i/>
          <w:color w:val="000000"/>
          <w:kern w:val="0"/>
          <w:sz w:val="28"/>
          <w:szCs w:val="21"/>
          <w:u w:val="single"/>
          <w14:shadow w14:blurRad="50800" w14:dist="38100" w14:dir="8100000" w14:sx="100000" w14:sy="100000" w14:kx="0" w14:ky="0" w14:algn="tr">
            <w14:srgbClr w14:val="000000">
              <w14:alpha w14:val="60000"/>
            </w14:srgbClr>
          </w14:shadow>
        </w:rPr>
      </w:pPr>
      <w:r w:rsidRPr="00FE3E8B">
        <w:rPr>
          <w:rFonts w:ascii="HGS創英角ｺﾞｼｯｸUB" w:eastAsia="HGS創英角ｺﾞｼｯｸUB" w:hAnsi="HGS創英角ｺﾞｼｯｸUB" w:cs="HG丸ｺﾞｼｯｸM-PRO" w:hint="eastAsia"/>
          <w:b/>
          <w:bCs/>
          <w:i/>
          <w:color w:val="000000"/>
          <w:kern w:val="0"/>
          <w:sz w:val="28"/>
          <w:szCs w:val="21"/>
          <w:u w:val="single"/>
          <w14:shadow w14:blurRad="50800" w14:dist="38100" w14:dir="8100000" w14:sx="100000" w14:sy="100000" w14:kx="0" w14:ky="0" w14:algn="tr">
            <w14:srgbClr w14:val="000000">
              <w14:alpha w14:val="60000"/>
            </w14:srgbClr>
          </w14:shadow>
        </w:rPr>
        <w:t>＜３年生のみなさんへ＞</w:t>
      </w:r>
    </w:p>
    <w:p w:rsidR="00107AE9" w:rsidRPr="00645F5B" w:rsidRDefault="00107AE9" w:rsidP="00107AE9">
      <w:pPr>
        <w:overflowPunct w:val="0"/>
        <w:spacing w:line="0" w:lineRule="atLeast"/>
        <w:jc w:val="center"/>
        <w:textAlignment w:val="baseline"/>
        <w:rPr>
          <w:rFonts w:ascii="ＭＳ 明朝" w:eastAsia="ＭＳ 明朝" w:hAnsi="Times New Roman" w:cs="Times New Roman"/>
          <w:color w:val="000000"/>
          <w:spacing w:val="2"/>
          <w:kern w:val="0"/>
          <w:sz w:val="24"/>
          <w:szCs w:val="21"/>
        </w:rPr>
      </w:pPr>
      <w:r w:rsidRPr="00D15D41">
        <w:rPr>
          <w:rFonts w:ascii="ＭＳ 明朝" w:eastAsia="HG丸ｺﾞｼｯｸM-PRO" w:hAnsi="Times New Roman" w:cs="HG丸ｺﾞｼｯｸM-PRO" w:hint="eastAsia"/>
          <w:b/>
          <w:bCs/>
          <w:color w:val="000000"/>
          <w:kern w:val="0"/>
          <w:sz w:val="32"/>
          <w:szCs w:val="21"/>
          <w14:shadow w14:blurRad="50800" w14:dist="38100" w14:dir="8100000" w14:sx="100000" w14:sy="100000" w14:kx="0" w14:ky="0" w14:algn="tr">
            <w14:srgbClr w14:val="000000">
              <w14:alpha w14:val="60000"/>
            </w14:srgbClr>
          </w14:shadow>
        </w:rPr>
        <w:t>早期卒業</w:t>
      </w:r>
      <w:r w:rsidRPr="00202E44">
        <w:rPr>
          <w:rFonts w:ascii="ＭＳ 明朝" w:eastAsia="HG丸ｺﾞｼｯｸM-PRO" w:hAnsi="Times New Roman" w:cs="HG丸ｺﾞｼｯｸM-PRO" w:hint="eastAsia"/>
          <w:b/>
          <w:bCs/>
          <w:color w:val="000000"/>
          <w:kern w:val="0"/>
          <w:sz w:val="32"/>
          <w:szCs w:val="21"/>
          <w14:shadow w14:blurRad="50800" w14:dist="38100" w14:dir="8100000" w14:sx="100000" w14:sy="100000" w14:kx="0" w14:ky="0" w14:algn="tr">
            <w14:srgbClr w14:val="000000">
              <w14:alpha w14:val="60000"/>
            </w14:srgbClr>
          </w14:shadow>
        </w:rPr>
        <w:t xml:space="preserve"> </w:t>
      </w:r>
      <w:r w:rsidRPr="00645F5B">
        <w:rPr>
          <w:rFonts w:ascii="ＭＳ 明朝" w:eastAsia="HG丸ｺﾞｼｯｸM-PRO" w:hAnsi="Times New Roman" w:cs="HG丸ｺﾞｼｯｸM-PRO" w:hint="eastAsia"/>
          <w:b/>
          <w:bCs/>
          <w:color w:val="000000"/>
          <w:spacing w:val="2"/>
          <w:w w:val="200"/>
          <w:kern w:val="0"/>
          <w:sz w:val="24"/>
          <w:szCs w:val="21"/>
        </w:rPr>
        <w:t>－</w:t>
      </w:r>
      <w:r w:rsidRPr="009273E8">
        <w:rPr>
          <w:rFonts w:ascii="ＭＳ 明朝" w:eastAsia="HG丸ｺﾞｼｯｸM-PRO" w:hAnsi="Times New Roman" w:cs="HG丸ｺﾞｼｯｸM-PRO" w:hint="eastAsia"/>
          <w:b/>
          <w:bCs/>
          <w:color w:val="000000"/>
          <w:kern w:val="0"/>
          <w:sz w:val="28"/>
          <w:szCs w:val="21"/>
        </w:rPr>
        <w:t>３年次終了時での大学院への進学について</w:t>
      </w:r>
    </w:p>
    <w:p w:rsidR="00107AE9" w:rsidRPr="00D15D41" w:rsidRDefault="00107AE9" w:rsidP="00107AE9">
      <w:pPr>
        <w:overflowPunct w:val="0"/>
        <w:textAlignment w:val="baseline"/>
        <w:rPr>
          <w:rFonts w:ascii="ＭＳ 明朝" w:eastAsia="ＭＳ 明朝" w:hAnsi="Times New Roman" w:cs="Times New Roman"/>
          <w:color w:val="000000"/>
          <w:spacing w:val="2"/>
          <w:kern w:val="0"/>
          <w:szCs w:val="21"/>
        </w:rPr>
      </w:pPr>
    </w:p>
    <w:p w:rsidR="00107AE9" w:rsidRPr="00D2567C" w:rsidRDefault="00107AE9" w:rsidP="00107AE9">
      <w:pPr>
        <w:overflowPunct w:val="0"/>
        <w:ind w:firstLineChars="100" w:firstLine="220"/>
        <w:textAlignment w:val="baseline"/>
        <w:rPr>
          <w:rFonts w:ascii="HG丸ｺﾞｼｯｸM-PRO" w:eastAsia="HG丸ｺﾞｼｯｸM-PRO" w:hAnsi="HG丸ｺﾞｼｯｸM-PRO" w:cs="AR P丸ゴシック体M"/>
          <w:color w:val="000000"/>
          <w:kern w:val="0"/>
          <w:sz w:val="22"/>
        </w:rPr>
      </w:pPr>
      <w:r w:rsidRPr="00D2567C">
        <w:rPr>
          <w:rFonts w:ascii="HG丸ｺﾞｼｯｸM-PRO" w:eastAsia="HG丸ｺﾞｼｯｸM-PRO" w:hAnsi="HG丸ｺﾞｼｯｸM-PRO" w:cs="AR P丸ゴシック体M" w:hint="eastAsia"/>
          <w:color w:val="000000"/>
          <w:kern w:val="0"/>
          <w:sz w:val="22"/>
        </w:rPr>
        <w:t>関西学院大学法学部は、一定の条件を満たす学生に</w:t>
      </w:r>
      <w:r>
        <w:rPr>
          <w:rFonts w:ascii="HG丸ｺﾞｼｯｸM-PRO" w:eastAsia="HG丸ｺﾞｼｯｸM-PRO" w:hAnsi="HG丸ｺﾞｼｯｸM-PRO" w:cs="AR P丸ゴシック体M" w:hint="eastAsia"/>
          <w:color w:val="000000"/>
          <w:kern w:val="0"/>
          <w:sz w:val="22"/>
        </w:rPr>
        <w:t>、</w:t>
      </w:r>
      <w:r w:rsidRPr="009273E8">
        <w:rPr>
          <w:rFonts w:ascii="HG創英角ｺﾞｼｯｸUB" w:eastAsia="HG創英角ｺﾞｼｯｸUB" w:hAnsi="HG創英角ｺﾞｼｯｸUB" w:cs="AR P丸ゴシック体M" w:hint="eastAsia"/>
          <w:color w:val="000000"/>
          <w:kern w:val="0"/>
          <w:sz w:val="22"/>
        </w:rPr>
        <w:t>早期卒業</w:t>
      </w:r>
      <w:r w:rsidR="00783A00">
        <w:rPr>
          <w:rFonts w:ascii="HG創英角ｺﾞｼｯｸUB" w:eastAsia="HG創英角ｺﾞｼｯｸUB" w:hAnsi="HG創英角ｺﾞｼｯｸUB" w:cs="AR P丸ゴシック体M" w:hint="eastAsia"/>
          <w:color w:val="000000"/>
          <w:kern w:val="0"/>
          <w:sz w:val="20"/>
        </w:rPr>
        <w:t>(３年で</w:t>
      </w:r>
      <w:r w:rsidR="00783A00" w:rsidRPr="00783A00">
        <w:rPr>
          <w:rFonts w:ascii="HG創英角ｺﾞｼｯｸUB" w:eastAsia="HG創英角ｺﾞｼｯｸUB" w:hAnsi="HG創英角ｺﾞｼｯｸUB" w:cs="AR P丸ゴシック体M" w:hint="eastAsia"/>
          <w:color w:val="000000"/>
          <w:kern w:val="0"/>
          <w:sz w:val="20"/>
        </w:rPr>
        <w:t>法学士取得</w:t>
      </w:r>
      <w:r w:rsidR="00783A00">
        <w:rPr>
          <w:rFonts w:ascii="HG創英角ｺﾞｼｯｸUB" w:eastAsia="HG創英角ｺﾞｼｯｸUB" w:hAnsi="HG創英角ｺﾞｼｯｸUB" w:cs="AR P丸ゴシック体M" w:hint="eastAsia"/>
          <w:color w:val="000000"/>
          <w:kern w:val="0"/>
          <w:sz w:val="20"/>
        </w:rPr>
        <w:t>)</w:t>
      </w:r>
      <w:r w:rsidRPr="00D2567C">
        <w:rPr>
          <w:rFonts w:ascii="HG丸ｺﾞｼｯｸM-PRO" w:eastAsia="HG丸ｺﾞｼｯｸM-PRO" w:hAnsi="HG丸ｺﾞｼｯｸM-PRO" w:cs="AR P丸ゴシック体M" w:hint="eastAsia"/>
          <w:color w:val="000000"/>
          <w:kern w:val="0"/>
          <w:sz w:val="22"/>
        </w:rPr>
        <w:t>を認めています。</w:t>
      </w:r>
    </w:p>
    <w:p w:rsidR="00816905" w:rsidRDefault="00107AE9" w:rsidP="00107AE9">
      <w:pPr>
        <w:overflowPunct w:val="0"/>
        <w:ind w:firstLineChars="100" w:firstLine="220"/>
        <w:textAlignment w:val="baseline"/>
        <w:rPr>
          <w:rFonts w:ascii="HG丸ｺﾞｼｯｸM-PRO" w:eastAsia="HG丸ｺﾞｼｯｸM-PRO" w:hAnsi="HG丸ｺﾞｼｯｸM-PRO" w:cs="AR P丸ゴシック体M"/>
          <w:color w:val="000000"/>
          <w:kern w:val="0"/>
          <w:sz w:val="20"/>
          <w:szCs w:val="20"/>
        </w:rPr>
      </w:pPr>
      <w:r w:rsidRPr="009273E8">
        <w:rPr>
          <w:rFonts w:ascii="HG丸ｺﾞｼｯｸM-PRO" w:eastAsia="HG丸ｺﾞｼｯｸM-PRO" w:hAnsi="HG丸ｺﾞｼｯｸM-PRO" w:cs="AR P丸ゴシック体M" w:hint="eastAsia"/>
          <w:color w:val="000000"/>
          <w:kern w:val="0"/>
          <w:sz w:val="22"/>
        </w:rPr>
        <w:t>早期卒業は、</w:t>
      </w:r>
      <w:r w:rsidRPr="009273E8">
        <w:rPr>
          <w:rFonts w:ascii="HG創英角ｺﾞｼｯｸUB" w:eastAsia="HG創英角ｺﾞｼｯｸUB" w:hAnsi="HG創英角ｺﾞｼｯｸUB" w:cs="AR P丸ゴシック体M" w:hint="eastAsia"/>
          <w:color w:val="000000"/>
          <w:kern w:val="0"/>
          <w:sz w:val="22"/>
        </w:rPr>
        <w:t>本学大学院（法学研究科・法科大学院）への進学</w:t>
      </w:r>
      <w:r w:rsidRPr="009273E8">
        <w:rPr>
          <w:rFonts w:ascii="HG丸ｺﾞｼｯｸM-PRO" w:eastAsia="HG丸ｺﾞｼｯｸM-PRO" w:hAnsi="HG丸ｺﾞｼｯｸM-PRO" w:cs="AR P丸ゴシック体M" w:hint="eastAsia"/>
          <w:color w:val="000000"/>
          <w:kern w:val="0"/>
          <w:sz w:val="20"/>
          <w:szCs w:val="20"/>
        </w:rPr>
        <w:t>（そのほか、経営戦略研究科への</w:t>
      </w:r>
    </w:p>
    <w:p w:rsidR="00107AE9" w:rsidRPr="009273E8" w:rsidRDefault="00107AE9" w:rsidP="00816905">
      <w:pPr>
        <w:overflowPunct w:val="0"/>
        <w:textAlignment w:val="baseline"/>
        <w:rPr>
          <w:rFonts w:ascii="HG丸ｺﾞｼｯｸM-PRO" w:eastAsia="HG丸ｺﾞｼｯｸM-PRO" w:hAnsi="HG丸ｺﾞｼｯｸM-PRO" w:cs="AR P丸ゴシック体M"/>
          <w:color w:val="000000"/>
          <w:kern w:val="0"/>
          <w:sz w:val="22"/>
        </w:rPr>
      </w:pPr>
      <w:r w:rsidRPr="009273E8">
        <w:rPr>
          <w:rFonts w:ascii="HG丸ｺﾞｼｯｸM-PRO" w:eastAsia="HG丸ｺﾞｼｯｸM-PRO" w:hAnsi="HG丸ｺﾞｼｯｸM-PRO" w:cs="AR P丸ゴシック体M" w:hint="eastAsia"/>
          <w:color w:val="000000"/>
          <w:kern w:val="0"/>
          <w:sz w:val="20"/>
          <w:szCs w:val="20"/>
        </w:rPr>
        <w:t>進学やマルチプル・ディグリー制度による他学部編入学）</w:t>
      </w:r>
      <w:r w:rsidRPr="009273E8">
        <w:rPr>
          <w:rFonts w:ascii="HG丸ｺﾞｼｯｸM-PRO" w:eastAsia="HG丸ｺﾞｼｯｸM-PRO" w:hAnsi="HG丸ｺﾞｼｯｸM-PRO" w:cs="AR P丸ゴシック体M" w:hint="eastAsia"/>
          <w:color w:val="000000"/>
          <w:kern w:val="0"/>
          <w:sz w:val="22"/>
        </w:rPr>
        <w:t>を前提とした特別の制度です。</w:t>
      </w:r>
    </w:p>
    <w:p w:rsidR="00107AE9" w:rsidRPr="00DE50BF" w:rsidRDefault="00107AE9" w:rsidP="00107AE9">
      <w:pPr>
        <w:overflowPunct w:val="0"/>
        <w:ind w:firstLineChars="100" w:firstLine="180"/>
        <w:textAlignment w:val="baseline"/>
        <w:rPr>
          <w:rFonts w:ascii="HG丸ｺﾞｼｯｸM-PRO" w:eastAsia="HG丸ｺﾞｼｯｸM-PRO" w:hAnsi="HG丸ｺﾞｼｯｸM-PRO" w:cs="AR P丸ゴシック体M"/>
          <w:color w:val="000000"/>
          <w:kern w:val="0"/>
          <w:sz w:val="18"/>
          <w:szCs w:val="21"/>
        </w:rPr>
      </w:pPr>
    </w:p>
    <w:p w:rsidR="00107AE9" w:rsidRDefault="00107AE9" w:rsidP="00107AE9">
      <w:pPr>
        <w:overflowPunct w:val="0"/>
        <w:jc w:val="center"/>
        <w:textAlignment w:val="baseline"/>
        <w:rPr>
          <w:rFonts w:ascii="HG丸ｺﾞｼｯｸM-PRO" w:eastAsia="HG丸ｺﾞｼｯｸM-PRO" w:hAnsi="HG丸ｺﾞｼｯｸM-PRO" w:cs="AR P丸ゴシック体M"/>
          <w:color w:val="000000"/>
          <w:kern w:val="0"/>
          <w:sz w:val="22"/>
        </w:rPr>
      </w:pPr>
      <w:r w:rsidRPr="00617362">
        <w:rPr>
          <w:rFonts w:ascii="HG丸ｺﾞｼｯｸM-PRO" w:eastAsia="HG丸ｺﾞｼｯｸM-PRO" w:hAnsi="HG丸ｺﾞｼｯｸM-PRO" w:cs="AR P丸ゴシック体M" w:hint="eastAsia"/>
          <w:color w:val="000000"/>
          <w:kern w:val="0"/>
          <w:sz w:val="22"/>
        </w:rPr>
        <w:t>法学部を早期卒業し、大学院法学研究科の前期課程に進学することで、</w:t>
      </w:r>
    </w:p>
    <w:p w:rsidR="00107AE9" w:rsidRDefault="00107AE9" w:rsidP="00107AE9">
      <w:pPr>
        <w:overflowPunct w:val="0"/>
        <w:jc w:val="center"/>
        <w:textAlignment w:val="baseline"/>
        <w:rPr>
          <w:rFonts w:ascii="HG丸ｺﾞｼｯｸM-PRO" w:eastAsia="HG丸ｺﾞｼｯｸM-PRO" w:hAnsi="HG丸ｺﾞｼｯｸM-PRO" w:cs="AR P丸ゴシック体M"/>
          <w:color w:val="000000"/>
          <w:kern w:val="0"/>
          <w:sz w:val="22"/>
          <w:szCs w:val="21"/>
        </w:rPr>
      </w:pPr>
      <w:r w:rsidRPr="009273E8">
        <w:rPr>
          <w:rFonts w:ascii="HG創英角ｺﾞｼｯｸUB" w:eastAsia="HG創英角ｺﾞｼｯｸUB" w:hAnsi="HG創英角ｺﾞｼｯｸUB" w:cs="AR P丸ゴシック体M" w:hint="eastAsia"/>
          <w:color w:val="000000"/>
          <w:kern w:val="0"/>
          <w:sz w:val="22"/>
          <w:szCs w:val="21"/>
        </w:rPr>
        <w:t>《学部</w:t>
      </w:r>
      <w:r>
        <w:rPr>
          <w:rFonts w:ascii="HG創英角ｺﾞｼｯｸUB" w:eastAsia="HG創英角ｺﾞｼｯｸUB" w:hAnsi="HG創英角ｺﾞｼｯｸUB" w:cs="AR P丸ゴシック体M" w:hint="eastAsia"/>
          <w:color w:val="000000"/>
          <w:kern w:val="0"/>
          <w:sz w:val="22"/>
          <w:szCs w:val="21"/>
        </w:rPr>
        <w:t>３</w:t>
      </w:r>
      <w:r w:rsidRPr="009273E8">
        <w:rPr>
          <w:rFonts w:ascii="HG創英角ｺﾞｼｯｸUB" w:eastAsia="HG創英角ｺﾞｼｯｸUB" w:hAnsi="HG創英角ｺﾞｼｯｸUB" w:cs="AR P丸ゴシック体M" w:hint="eastAsia"/>
          <w:color w:val="000000"/>
          <w:kern w:val="0"/>
          <w:sz w:val="22"/>
          <w:szCs w:val="21"/>
        </w:rPr>
        <w:t>年＋大学院</w:t>
      </w:r>
      <w:r>
        <w:rPr>
          <w:rFonts w:ascii="HG創英角ｺﾞｼｯｸUB" w:eastAsia="HG創英角ｺﾞｼｯｸUB" w:hAnsi="HG創英角ｺﾞｼｯｸUB" w:cs="AR P丸ゴシック体M" w:hint="eastAsia"/>
          <w:color w:val="000000"/>
          <w:kern w:val="0"/>
          <w:sz w:val="22"/>
          <w:szCs w:val="21"/>
        </w:rPr>
        <w:t>２</w:t>
      </w:r>
      <w:r w:rsidRPr="009273E8">
        <w:rPr>
          <w:rFonts w:ascii="HG創英角ｺﾞｼｯｸUB" w:eastAsia="HG創英角ｺﾞｼｯｸUB" w:hAnsi="HG創英角ｺﾞｼｯｸUB" w:cs="AR P丸ゴシック体M" w:hint="eastAsia"/>
          <w:color w:val="000000"/>
          <w:kern w:val="0"/>
          <w:sz w:val="22"/>
          <w:szCs w:val="21"/>
        </w:rPr>
        <w:t>年》の</w:t>
      </w:r>
      <w:r>
        <w:rPr>
          <w:rFonts w:ascii="HG創英角ｺﾞｼｯｸUB" w:eastAsia="HG創英角ｺﾞｼｯｸUB" w:hAnsi="HG創英角ｺﾞｼｯｸUB" w:cs="AR P丸ゴシック体M" w:hint="eastAsia"/>
          <w:color w:val="000000"/>
          <w:kern w:val="0"/>
          <w:sz w:val="22"/>
          <w:szCs w:val="21"/>
        </w:rPr>
        <w:t>５</w:t>
      </w:r>
      <w:r w:rsidRPr="009273E8">
        <w:rPr>
          <w:rFonts w:ascii="HG創英角ｺﾞｼｯｸUB" w:eastAsia="HG創英角ｺﾞｼｯｸUB" w:hAnsi="HG創英角ｺﾞｼｯｸUB" w:cs="AR P丸ゴシック体M" w:hint="eastAsia"/>
          <w:color w:val="000000"/>
          <w:kern w:val="0"/>
          <w:sz w:val="22"/>
          <w:szCs w:val="21"/>
        </w:rPr>
        <w:t>年間で、修士号を取得</w:t>
      </w:r>
      <w:r w:rsidRPr="00617362">
        <w:rPr>
          <w:rFonts w:ascii="HG丸ｺﾞｼｯｸM-PRO" w:eastAsia="HG丸ｺﾞｼｯｸM-PRO" w:hAnsi="HG丸ｺﾞｼｯｸM-PRO" w:cs="AR P丸ゴシック体M" w:hint="eastAsia"/>
          <w:color w:val="000000"/>
          <w:kern w:val="0"/>
          <w:sz w:val="22"/>
          <w:szCs w:val="21"/>
        </w:rPr>
        <w:t>することができます。</w:t>
      </w:r>
    </w:p>
    <w:p w:rsidR="00DA7CBC" w:rsidRPr="00DE50BF" w:rsidRDefault="00DA7CBC" w:rsidP="00107AE9">
      <w:pPr>
        <w:overflowPunct w:val="0"/>
        <w:jc w:val="center"/>
        <w:textAlignment w:val="baseline"/>
        <w:rPr>
          <w:rFonts w:ascii="HG丸ｺﾞｼｯｸM-PRO" w:eastAsia="HG丸ｺﾞｼｯｸM-PRO" w:hAnsi="HG丸ｺﾞｼｯｸM-PRO" w:cs="AR P丸ゴシック体M"/>
          <w:color w:val="000000"/>
          <w:kern w:val="0"/>
          <w:sz w:val="18"/>
          <w:szCs w:val="21"/>
        </w:rPr>
      </w:pPr>
    </w:p>
    <w:p w:rsidR="00DA7CBC" w:rsidRPr="00522BB6" w:rsidRDefault="00DA7CBC" w:rsidP="00DA7CBC">
      <w:pPr>
        <w:wordWrap w:val="0"/>
        <w:overflowPunct w:val="0"/>
        <w:jc w:val="right"/>
        <w:textAlignment w:val="baseline"/>
        <w:rPr>
          <w:rFonts w:ascii="HG丸ｺﾞｼｯｸM-PRO" w:eastAsia="HG丸ｺﾞｼｯｸM-PRO" w:hAnsi="HG丸ｺﾞｼｯｸM-PRO" w:cs="AR P丸ゴシック体M"/>
          <w:color w:val="000000"/>
          <w:kern w:val="0"/>
          <w:sz w:val="22"/>
        </w:rPr>
      </w:pPr>
      <w:r>
        <w:rPr>
          <w:rFonts w:ascii="HG丸ｺﾞｼｯｸM-PRO" w:eastAsia="HG丸ｺﾞｼｯｸM-PRO" w:hAnsi="HG丸ｺﾞｼｯｸM-PRO" w:cs="AR P丸ゴシック体M" w:hint="eastAsia"/>
          <w:color w:val="000000"/>
          <w:kern w:val="0"/>
          <w:sz w:val="22"/>
          <w:szCs w:val="21"/>
        </w:rPr>
        <w:t>早期卒業制度の詳細は、履修心得Ｐ.3</w:t>
      </w:r>
      <w:r w:rsidR="001B7C28">
        <w:rPr>
          <w:rFonts w:ascii="HG丸ｺﾞｼｯｸM-PRO" w:eastAsia="HG丸ｺﾞｼｯｸM-PRO" w:hAnsi="HG丸ｺﾞｼｯｸM-PRO" w:cs="AR P丸ゴシック体M" w:hint="eastAsia"/>
          <w:color w:val="000000"/>
          <w:kern w:val="0"/>
          <w:sz w:val="22"/>
          <w:szCs w:val="21"/>
        </w:rPr>
        <w:t>５</w:t>
      </w:r>
      <w:r>
        <w:rPr>
          <w:rFonts w:ascii="HG丸ｺﾞｼｯｸM-PRO" w:eastAsia="HG丸ｺﾞｼｯｸM-PRO" w:hAnsi="HG丸ｺﾞｼｯｸM-PRO" w:cs="AR P丸ゴシック体M" w:hint="eastAsia"/>
          <w:color w:val="000000"/>
          <w:kern w:val="0"/>
          <w:sz w:val="22"/>
          <w:szCs w:val="21"/>
        </w:rPr>
        <w:t xml:space="preserve">を参照してください。　</w:t>
      </w:r>
    </w:p>
    <w:p w:rsidR="00BA3398" w:rsidRPr="00BA3398" w:rsidRDefault="00BA3398" w:rsidP="00100477">
      <w:pPr>
        <w:overflowPunct w:val="0"/>
        <w:textAlignment w:val="baseline"/>
        <w:rPr>
          <w:rFonts w:ascii="ＭＳ 明朝" w:eastAsia="HG丸ｺﾞｼｯｸM-PRO" w:hAnsi="Times New Roman" w:cs="HG丸ｺﾞｼｯｸM-PRO"/>
          <w:b/>
          <w:bCs/>
          <w:color w:val="000000"/>
          <w:kern w:val="0"/>
          <w:sz w:val="22"/>
          <w:szCs w:val="28"/>
        </w:rPr>
      </w:pPr>
    </w:p>
    <w:p w:rsidR="00FE3E8B" w:rsidRPr="00FE3E8B" w:rsidRDefault="00FE3E8B" w:rsidP="00FE3E8B">
      <w:pPr>
        <w:overflowPunct w:val="0"/>
        <w:spacing w:line="0" w:lineRule="atLeast"/>
        <w:jc w:val="left"/>
        <w:textAlignment w:val="baseline"/>
        <w:rPr>
          <w:rFonts w:ascii="HG創英角ｺﾞｼｯｸUB" w:eastAsia="HG創英角ｺﾞｼｯｸUB" w:hAnsi="HG創英角ｺﾞｼｯｸUB" w:cs="HG丸ｺﾞｼｯｸM-PRO"/>
          <w:b/>
          <w:bCs/>
          <w:i/>
          <w:color w:val="000000"/>
          <w:kern w:val="0"/>
          <w:sz w:val="28"/>
          <w:szCs w:val="28"/>
          <w:u w:val="single"/>
        </w:rPr>
      </w:pPr>
      <w:r w:rsidRPr="00FE3E8B">
        <w:rPr>
          <w:rFonts w:ascii="HG創英角ｺﾞｼｯｸUB" w:eastAsia="HG創英角ｺﾞｼｯｸUB" w:hAnsi="HG創英角ｺﾞｼｯｸUB" w:cs="HG丸ｺﾞｼｯｸM-PRO" w:hint="eastAsia"/>
          <w:b/>
          <w:bCs/>
          <w:i/>
          <w:color w:val="000000"/>
          <w:kern w:val="0"/>
          <w:sz w:val="28"/>
          <w:szCs w:val="28"/>
          <w:u w:val="single"/>
        </w:rPr>
        <w:t>＜入試制度＞</w:t>
      </w:r>
    </w:p>
    <w:p w:rsidR="00547FFC" w:rsidRPr="00D37BC1" w:rsidRDefault="00547FFC" w:rsidP="00D15D41">
      <w:pPr>
        <w:overflowPunct w:val="0"/>
        <w:spacing w:line="0" w:lineRule="atLeast"/>
        <w:ind w:firstLineChars="200" w:firstLine="562"/>
        <w:jc w:val="left"/>
        <w:textAlignment w:val="baseline"/>
        <w:rPr>
          <w:rFonts w:ascii="ＭＳ 明朝" w:eastAsia="HG丸ｺﾞｼｯｸM-PRO" w:hAnsi="Times New Roman" w:cs="HG丸ｺﾞｼｯｸM-PRO"/>
          <w:b/>
          <w:bCs/>
          <w:color w:val="000000"/>
          <w:kern w:val="0"/>
          <w:sz w:val="28"/>
          <w:szCs w:val="28"/>
        </w:rPr>
      </w:pPr>
      <w:r w:rsidRPr="00D37BC1">
        <w:rPr>
          <w:rFonts w:ascii="ＭＳ 明朝" w:eastAsia="HG丸ｺﾞｼｯｸM-PRO" w:hAnsi="Times New Roman" w:cs="HG丸ｺﾞｼｯｸM-PRO" w:hint="eastAsia"/>
          <w:b/>
          <w:bCs/>
          <w:color w:val="000000"/>
          <w:kern w:val="0"/>
          <w:sz w:val="28"/>
          <w:szCs w:val="28"/>
        </w:rPr>
        <w:t>大学院法学研究科前期課程</w:t>
      </w:r>
      <w:r w:rsidR="00FA7ACF" w:rsidRPr="00D37BC1">
        <w:rPr>
          <w:rFonts w:ascii="ＭＳ 明朝" w:eastAsia="HG丸ｺﾞｼｯｸM-PRO" w:hAnsi="Times New Roman" w:cs="HG丸ｺﾞｼｯｸM-PRO" w:hint="eastAsia"/>
          <w:b/>
          <w:bCs/>
          <w:color w:val="000000"/>
          <w:kern w:val="0"/>
          <w:sz w:val="28"/>
          <w:szCs w:val="28"/>
        </w:rPr>
        <w:t>：</w:t>
      </w:r>
      <w:r w:rsidRPr="00FE3E8B">
        <w:rPr>
          <w:rFonts w:ascii="ＭＳ 明朝" w:eastAsia="HG丸ｺﾞｼｯｸM-PRO" w:hAnsi="Times New Roman" w:cs="HG丸ｺﾞｼｯｸM-PRO" w:hint="eastAsia"/>
          <w:b/>
          <w:bCs/>
          <w:color w:val="000000"/>
          <w:kern w:val="0"/>
          <w:sz w:val="32"/>
          <w:szCs w:val="28"/>
          <w:highlight w:val="yellow"/>
          <w14:shadow w14:blurRad="50800" w14:dist="38100" w14:dir="0" w14:sx="100000" w14:sy="100000" w14:kx="0" w14:ky="0" w14:algn="l">
            <w14:srgbClr w14:val="000000">
              <w14:alpha w14:val="60000"/>
            </w14:srgbClr>
          </w14:shadow>
        </w:rPr>
        <w:t>特別入学制度</w:t>
      </w:r>
      <w:r w:rsidR="00FA7ACF" w:rsidRPr="00FE3E8B">
        <w:rPr>
          <w:rFonts w:ascii="ＭＳ 明朝" w:eastAsia="HG丸ｺﾞｼｯｸM-PRO" w:hAnsi="Times New Roman" w:cs="HG丸ｺﾞｼｯｸM-PRO" w:hint="eastAsia"/>
          <w:b/>
          <w:bCs/>
          <w:color w:val="000000"/>
          <w:kern w:val="0"/>
          <w:sz w:val="32"/>
          <w:szCs w:val="28"/>
          <w:highlight w:val="yellow"/>
          <w14:shadow w14:blurRad="50800" w14:dist="38100" w14:dir="0" w14:sx="100000" w14:sy="100000" w14:kx="0" w14:ky="0" w14:algn="l">
            <w14:srgbClr w14:val="000000">
              <w14:alpha w14:val="60000"/>
            </w14:srgbClr>
          </w14:shadow>
        </w:rPr>
        <w:t>〈</w:t>
      </w:r>
      <w:r w:rsidR="004357C9" w:rsidRPr="00FE3E8B">
        <w:rPr>
          <w:rFonts w:ascii="ＭＳ 明朝" w:eastAsia="HG丸ｺﾞｼｯｸM-PRO" w:hAnsi="Times New Roman" w:cs="HG丸ｺﾞｼｯｸM-PRO" w:hint="eastAsia"/>
          <w:b/>
          <w:bCs/>
          <w:color w:val="000000"/>
          <w:kern w:val="0"/>
          <w:sz w:val="32"/>
          <w:szCs w:val="28"/>
          <w:highlight w:val="yellow"/>
          <w14:shadow w14:blurRad="50800" w14:dist="38100" w14:dir="0" w14:sx="100000" w14:sy="100000" w14:kx="0" w14:ky="0" w14:algn="l">
            <w14:srgbClr w14:val="000000">
              <w14:alpha w14:val="60000"/>
            </w14:srgbClr>
          </w14:shadow>
        </w:rPr>
        <w:t>成績型</w:t>
      </w:r>
      <w:r w:rsidR="00FA7ACF" w:rsidRPr="00FE3E8B">
        <w:rPr>
          <w:rFonts w:ascii="ＭＳ 明朝" w:eastAsia="HG丸ｺﾞｼｯｸM-PRO" w:hAnsi="Times New Roman" w:cs="HG丸ｺﾞｼｯｸM-PRO" w:hint="eastAsia"/>
          <w:b/>
          <w:bCs/>
          <w:color w:val="000000"/>
          <w:kern w:val="0"/>
          <w:sz w:val="32"/>
          <w:szCs w:val="28"/>
          <w:highlight w:val="yellow"/>
          <w14:shadow w14:blurRad="50800" w14:dist="38100" w14:dir="0" w14:sx="100000" w14:sy="100000" w14:kx="0" w14:ky="0" w14:algn="l">
            <w14:srgbClr w14:val="000000">
              <w14:alpha w14:val="60000"/>
            </w14:srgbClr>
          </w14:shadow>
        </w:rPr>
        <w:t>〉</w:t>
      </w:r>
      <w:r w:rsidRPr="00D37BC1">
        <w:rPr>
          <w:rFonts w:ascii="ＭＳ 明朝" w:eastAsia="HG丸ｺﾞｼｯｸM-PRO" w:hAnsi="Times New Roman" w:cs="HG丸ｺﾞｼｯｸM-PRO" w:hint="eastAsia"/>
          <w:b/>
          <w:bCs/>
          <w:color w:val="000000"/>
          <w:kern w:val="0"/>
          <w:sz w:val="28"/>
          <w:szCs w:val="28"/>
        </w:rPr>
        <w:t>について</w:t>
      </w:r>
    </w:p>
    <w:p w:rsidR="00547FFC" w:rsidRDefault="00547FFC" w:rsidP="00547FFC">
      <w:pPr>
        <w:overflowPunct w:val="0"/>
        <w:ind w:firstLineChars="100" w:firstLine="240"/>
        <w:textAlignment w:val="baseline"/>
        <w:rPr>
          <w:rFonts w:ascii="ＭＳ 明朝" w:eastAsia="HG丸ｺﾞｼｯｸM-PRO" w:hAnsi="Times New Roman" w:cs="HG丸ｺﾞｼｯｸM-PRO"/>
          <w:bCs/>
          <w:color w:val="000000"/>
          <w:kern w:val="0"/>
          <w:sz w:val="24"/>
          <w:szCs w:val="21"/>
        </w:rPr>
      </w:pPr>
    </w:p>
    <w:p w:rsidR="006222C0" w:rsidRDefault="00255D0E" w:rsidP="00FA7ACF">
      <w:pPr>
        <w:overflowPunct w:val="0"/>
        <w:ind w:firstLineChars="100" w:firstLine="220"/>
        <w:textAlignment w:val="baseline"/>
        <w:rPr>
          <w:rFonts w:ascii="HG丸ｺﾞｼｯｸM-PRO" w:eastAsia="HG丸ｺﾞｼｯｸM-PRO" w:hAnsi="HG丸ｺﾞｼｯｸM-PRO" w:cs="HG丸ｺﾞｼｯｸM-PRO"/>
          <w:bCs/>
          <w:color w:val="000000"/>
          <w:kern w:val="0"/>
          <w:sz w:val="22"/>
          <w:szCs w:val="21"/>
        </w:rPr>
      </w:pPr>
      <w:r w:rsidRPr="00D15D41">
        <w:rPr>
          <w:rFonts w:ascii="HG丸ｺﾞｼｯｸM-PRO" w:eastAsia="HG丸ｺﾞｼｯｸM-PRO" w:hAnsi="HG丸ｺﾞｼｯｸM-PRO" w:cs="HG丸ｺﾞｼｯｸM-PRO" w:hint="eastAsia"/>
          <w:bCs/>
          <w:color w:val="000000"/>
          <w:kern w:val="0"/>
          <w:sz w:val="22"/>
          <w:szCs w:val="21"/>
        </w:rPr>
        <w:t>関西学院大学法学部は、秋学期終了時に以下の成績を収めた者に、大学院法学研究科前期課程の</w:t>
      </w:r>
      <w:r w:rsidRPr="009273E8">
        <w:rPr>
          <w:rFonts w:ascii="HG創英角ｺﾞｼｯｸUB" w:eastAsia="HG創英角ｺﾞｼｯｸUB" w:hAnsi="HG創英角ｺﾞｼｯｸUB" w:cs="HG丸ｺﾞｼｯｸM-PRO" w:hint="eastAsia"/>
          <w:bCs/>
          <w:color w:val="000000"/>
          <w:kern w:val="0"/>
          <w:sz w:val="22"/>
          <w:szCs w:val="21"/>
        </w:rPr>
        <w:t>特別入学制度入試</w:t>
      </w:r>
      <w:r w:rsidR="00FA7ACF" w:rsidRPr="009273E8">
        <w:rPr>
          <w:rFonts w:ascii="HG創英角ｺﾞｼｯｸUB" w:eastAsia="HG創英角ｺﾞｼｯｸUB" w:hAnsi="HG創英角ｺﾞｼｯｸUB" w:cs="HG丸ｺﾞｼｯｸM-PRO" w:hint="eastAsia"/>
          <w:bCs/>
          <w:color w:val="000000"/>
          <w:kern w:val="0"/>
          <w:sz w:val="22"/>
          <w:szCs w:val="21"/>
        </w:rPr>
        <w:t>〈</w:t>
      </w:r>
      <w:r w:rsidRPr="009273E8">
        <w:rPr>
          <w:rFonts w:ascii="HG創英角ｺﾞｼｯｸUB" w:eastAsia="HG創英角ｺﾞｼｯｸUB" w:hAnsi="HG創英角ｺﾞｼｯｸUB" w:cs="HG丸ｺﾞｼｯｸM-PRO" w:hint="eastAsia"/>
          <w:bCs/>
          <w:color w:val="000000"/>
          <w:kern w:val="0"/>
          <w:sz w:val="22"/>
          <w:szCs w:val="21"/>
        </w:rPr>
        <w:t>成績型</w:t>
      </w:r>
      <w:r w:rsidR="00FA7ACF" w:rsidRPr="009273E8">
        <w:rPr>
          <w:rFonts w:ascii="HG創英角ｺﾞｼｯｸUB" w:eastAsia="HG創英角ｺﾞｼｯｸUB" w:hAnsi="HG創英角ｺﾞｼｯｸUB" w:cs="HG丸ｺﾞｼｯｸM-PRO" w:hint="eastAsia"/>
          <w:bCs/>
          <w:color w:val="000000"/>
          <w:kern w:val="0"/>
          <w:sz w:val="22"/>
          <w:szCs w:val="21"/>
        </w:rPr>
        <w:t>〉</w:t>
      </w:r>
      <w:r w:rsidRPr="00D15D41">
        <w:rPr>
          <w:rFonts w:ascii="HG丸ｺﾞｼｯｸM-PRO" w:eastAsia="HG丸ｺﾞｼｯｸM-PRO" w:hAnsi="HG丸ｺﾞｼｯｸM-PRO" w:cs="HG丸ｺﾞｼｯｸM-PRO" w:hint="eastAsia"/>
          <w:bCs/>
          <w:color w:val="000000"/>
          <w:kern w:val="0"/>
          <w:sz w:val="22"/>
          <w:szCs w:val="21"/>
        </w:rPr>
        <w:t>の受験資格を認めています。</w:t>
      </w:r>
    </w:p>
    <w:p w:rsidR="00255D0E" w:rsidRPr="00D71FB3" w:rsidRDefault="00D71FB3" w:rsidP="006222C0">
      <w:pPr>
        <w:overflowPunct w:val="0"/>
        <w:ind w:firstLineChars="100" w:firstLine="200"/>
        <w:jc w:val="right"/>
        <w:textAlignment w:val="baseline"/>
        <w:rPr>
          <w:rFonts w:ascii="HG丸ｺﾞｼｯｸM-PRO" w:eastAsia="HG丸ｺﾞｼｯｸM-PRO" w:hAnsi="HG丸ｺﾞｼｯｸM-PRO" w:cs="HG丸ｺﾞｼｯｸM-PRO"/>
          <w:bCs/>
          <w:color w:val="000000"/>
          <w:kern w:val="0"/>
          <w:sz w:val="20"/>
          <w:szCs w:val="21"/>
        </w:rPr>
      </w:pPr>
      <w:r>
        <w:rPr>
          <w:rFonts w:ascii="HG丸ｺﾞｼｯｸM-PRO" w:eastAsia="HG丸ｺﾞｼｯｸM-PRO" w:hAnsi="HG丸ｺﾞｼｯｸM-PRO" w:cs="HG丸ｺﾞｼｯｸM-PRO" w:hint="eastAsia"/>
          <w:bCs/>
          <w:color w:val="000000"/>
          <w:kern w:val="0"/>
          <w:sz w:val="20"/>
          <w:szCs w:val="21"/>
        </w:rPr>
        <w:t>※</w:t>
      </w:r>
      <w:r w:rsidRPr="00D71FB3">
        <w:rPr>
          <w:rFonts w:ascii="HG丸ｺﾞｼｯｸM-PRO" w:eastAsia="HG丸ｺﾞｼｯｸM-PRO" w:hAnsi="HG丸ｺﾞｼｯｸM-PRO" w:cs="HG丸ｺﾞｼｯｸM-PRO" w:hint="eastAsia"/>
          <w:bCs/>
          <w:color w:val="000000"/>
          <w:kern w:val="0"/>
          <w:sz w:val="20"/>
          <w:szCs w:val="21"/>
        </w:rPr>
        <w:t>アカデミックコースには語学要件も必要</w:t>
      </w:r>
    </w:p>
    <w:p w:rsidR="00735BA0" w:rsidRDefault="00735BA0" w:rsidP="00735BA0">
      <w:pPr>
        <w:overflowPunct w:val="0"/>
        <w:ind w:firstLineChars="100" w:firstLine="200"/>
        <w:textAlignment w:val="baseline"/>
        <w:rPr>
          <w:rFonts w:ascii="HG丸ｺﾞｼｯｸM-PRO" w:eastAsia="HG丸ｺﾞｼｯｸM-PRO" w:hAnsi="HG丸ｺﾞｼｯｸM-PRO" w:cs="HG丸ｺﾞｼｯｸM-PRO"/>
          <w:bCs/>
          <w:color w:val="000000"/>
          <w:kern w:val="0"/>
          <w:sz w:val="20"/>
          <w:szCs w:val="21"/>
        </w:rPr>
      </w:pPr>
    </w:p>
    <w:p w:rsidR="00735BA0" w:rsidRPr="004512FF" w:rsidRDefault="00735BA0" w:rsidP="00735BA0">
      <w:pPr>
        <w:overflowPunct w:val="0"/>
        <w:ind w:firstLineChars="100" w:firstLine="220"/>
        <w:textAlignment w:val="baseline"/>
        <w:rPr>
          <w:rFonts w:ascii="HG丸ｺﾞｼｯｸM-PRO" w:eastAsia="HG丸ｺﾞｼｯｸM-PRO" w:hAnsi="HG丸ｺﾞｼｯｸM-PRO" w:cs="HG丸ｺﾞｼｯｸM-PRO"/>
          <w:bCs/>
          <w:color w:val="000000"/>
          <w:kern w:val="0"/>
          <w:sz w:val="18"/>
          <w:szCs w:val="21"/>
        </w:rPr>
      </w:pPr>
      <w:r w:rsidRPr="004512FF">
        <w:rPr>
          <w:rFonts w:ascii="HG丸ｺﾞｼｯｸM-PRO" w:eastAsia="HG丸ｺﾞｼｯｸM-PRO" w:hAnsi="HG丸ｺﾞｼｯｸM-PRO" w:cs="HG丸ｺﾞｼｯｸM-PRO" w:hint="eastAsia"/>
          <w:bCs/>
          <w:color w:val="000000"/>
          <w:kern w:val="0"/>
          <w:sz w:val="22"/>
          <w:szCs w:val="21"/>
        </w:rPr>
        <w:t>◎１次入試（９月実施）</w:t>
      </w:r>
      <w:r w:rsidR="001712D7" w:rsidRPr="004512FF">
        <w:rPr>
          <w:rFonts w:ascii="HG丸ｺﾞｼｯｸM-PRO" w:eastAsia="HG丸ｺﾞｼｯｸM-PRO" w:hAnsi="HG丸ｺﾞｼｯｸM-PRO" w:cs="HG丸ｺﾞｼｯｸM-PRO" w:hint="eastAsia"/>
          <w:b/>
          <w:bCs/>
          <w:color w:val="000000"/>
          <w:kern w:val="0"/>
          <w:sz w:val="22"/>
          <w:szCs w:val="21"/>
        </w:rPr>
        <w:t>[4年生]</w:t>
      </w:r>
    </w:p>
    <w:p w:rsidR="00735BA0" w:rsidRPr="004512FF" w:rsidRDefault="00735BA0" w:rsidP="004512FF">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r w:rsidRPr="004512FF">
        <w:rPr>
          <w:rFonts w:ascii="HG丸ｺﾞｼｯｸM-PRO" w:eastAsia="HG丸ｺﾞｼｯｸM-PRO" w:hAnsi="HG丸ｺﾞｼｯｸM-PRO" w:cs="HG丸ｺﾞｼｯｸM-PRO" w:hint="eastAsia"/>
          <w:bCs/>
          <w:color w:val="000000"/>
          <w:kern w:val="0"/>
          <w:szCs w:val="21"/>
        </w:rPr>
        <w:t>条件：春学期末までに、卒業に必要な単位に算入できる科目を</w:t>
      </w:r>
      <w:r w:rsidRPr="004512FF">
        <w:rPr>
          <w:rFonts w:ascii="HG創英角ｺﾞｼｯｸUB" w:eastAsia="HG創英角ｺﾞｼｯｸUB" w:hAnsi="HG創英角ｺﾞｼｯｸUB" w:cs="HG丸ｺﾞｼｯｸM-PRO" w:hint="eastAsia"/>
          <w:bCs/>
          <w:color w:val="000000"/>
          <w:kern w:val="0"/>
          <w:szCs w:val="21"/>
        </w:rPr>
        <w:t>１０８単位以上修得</w:t>
      </w:r>
      <w:r w:rsidRPr="004512FF">
        <w:rPr>
          <w:rFonts w:ascii="HG丸ｺﾞｼｯｸM-PRO" w:eastAsia="HG丸ｺﾞｼｯｸM-PRO" w:hAnsi="HG丸ｺﾞｼｯｸM-PRO" w:cs="HG丸ｺﾞｼｯｸM-PRO" w:hint="eastAsia"/>
          <w:bCs/>
          <w:color w:val="000000"/>
          <w:kern w:val="0"/>
          <w:szCs w:val="21"/>
        </w:rPr>
        <w:t>し、</w:t>
      </w:r>
    </w:p>
    <w:p w:rsidR="00735BA0" w:rsidRPr="004512FF" w:rsidRDefault="00735BA0" w:rsidP="00735BA0">
      <w:pPr>
        <w:overflowPunct w:val="0"/>
        <w:ind w:firstLineChars="600" w:firstLine="1260"/>
        <w:textAlignment w:val="baseline"/>
        <w:rPr>
          <w:rFonts w:ascii="HG丸ｺﾞｼｯｸM-PRO" w:eastAsia="HG丸ｺﾞｼｯｸM-PRO" w:hAnsi="HG丸ｺﾞｼｯｸM-PRO" w:cs="HG丸ｺﾞｼｯｸM-PRO"/>
          <w:bCs/>
          <w:color w:val="000000"/>
          <w:kern w:val="0"/>
          <w:szCs w:val="21"/>
        </w:rPr>
      </w:pPr>
      <w:r w:rsidRPr="004512FF">
        <w:rPr>
          <w:rFonts w:ascii="HG丸ｺﾞｼｯｸM-PRO" w:eastAsia="HG丸ｺﾞｼｯｸM-PRO" w:hAnsi="HG丸ｺﾞｼｯｸM-PRO" w:cs="HG丸ｺﾞｼｯｸM-PRO" w:hint="eastAsia"/>
          <w:bCs/>
          <w:color w:val="000000"/>
          <w:kern w:val="0"/>
          <w:szCs w:val="21"/>
        </w:rPr>
        <w:t>その</w:t>
      </w:r>
      <w:r w:rsidRPr="004512FF">
        <w:rPr>
          <w:rFonts w:ascii="HG創英角ｺﾞｼｯｸUB" w:eastAsia="HG創英角ｺﾞｼｯｸUB" w:hAnsi="HG創英角ｺﾞｼｯｸUB" w:cs="HG丸ｺﾞｼｯｸM-PRO" w:hint="eastAsia"/>
          <w:bCs/>
          <w:color w:val="000000"/>
          <w:kern w:val="0"/>
          <w:szCs w:val="21"/>
        </w:rPr>
        <w:t>平均点が８０点</w:t>
      </w:r>
      <w:r w:rsidRPr="004512FF">
        <w:rPr>
          <w:rFonts w:ascii="HG丸ｺﾞｼｯｸM-PRO" w:eastAsia="HG丸ｺﾞｼｯｸM-PRO" w:hAnsi="HG丸ｺﾞｼｯｸM-PRO" w:cs="HG丸ｺﾞｼｯｸM-PRO" w:hint="eastAsia"/>
          <w:bCs/>
          <w:color w:val="000000"/>
          <w:kern w:val="0"/>
          <w:szCs w:val="21"/>
        </w:rPr>
        <w:t>以上、または</w:t>
      </w:r>
      <w:r w:rsidRPr="004512FF">
        <w:rPr>
          <w:rFonts w:ascii="HG創英角ｺﾞｼｯｸUB" w:eastAsia="HG創英角ｺﾞｼｯｸUB" w:hAnsi="HG創英角ｺﾞｼｯｸUB" w:cs="HG丸ｺﾞｼｯｸM-PRO" w:hint="eastAsia"/>
          <w:bCs/>
          <w:color w:val="000000"/>
          <w:kern w:val="0"/>
          <w:szCs w:val="21"/>
        </w:rPr>
        <w:t>ＧＰＡが２.５０</w:t>
      </w:r>
      <w:r w:rsidRPr="004512FF">
        <w:rPr>
          <w:rFonts w:ascii="HG丸ｺﾞｼｯｸM-PRO" w:eastAsia="HG丸ｺﾞｼｯｸM-PRO" w:hAnsi="HG丸ｺﾞｼｯｸM-PRO" w:cs="HG丸ｺﾞｼｯｸM-PRO" w:hint="eastAsia"/>
          <w:bCs/>
          <w:color w:val="000000"/>
          <w:kern w:val="0"/>
          <w:szCs w:val="21"/>
        </w:rPr>
        <w:t>以上であること。</w:t>
      </w:r>
    </w:p>
    <w:p w:rsidR="00550780" w:rsidRPr="00735BA0" w:rsidRDefault="00550780" w:rsidP="00550780">
      <w:pPr>
        <w:overflowPunct w:val="0"/>
        <w:ind w:firstLineChars="100" w:firstLine="200"/>
        <w:textAlignment w:val="baseline"/>
        <w:rPr>
          <w:rFonts w:ascii="HG丸ｺﾞｼｯｸM-PRO" w:eastAsia="HG丸ｺﾞｼｯｸM-PRO" w:hAnsi="HG丸ｺﾞｼｯｸM-PRO" w:cs="HG丸ｺﾞｼｯｸM-PRO"/>
          <w:bCs/>
          <w:color w:val="000000"/>
          <w:kern w:val="0"/>
          <w:sz w:val="20"/>
          <w:szCs w:val="21"/>
        </w:rPr>
      </w:pPr>
    </w:p>
    <w:p w:rsidR="00255D0E" w:rsidRPr="00550780" w:rsidRDefault="00962C8B" w:rsidP="00550780">
      <w:pPr>
        <w:overflowPunct w:val="0"/>
        <w:ind w:firstLineChars="100" w:firstLine="220"/>
        <w:textAlignment w:val="baseline"/>
        <w:rPr>
          <w:rFonts w:ascii="HG丸ｺﾞｼｯｸM-PRO" w:eastAsia="HG丸ｺﾞｼｯｸM-PRO" w:hAnsi="HG丸ｺﾞｼｯｸM-PRO" w:cs="HG丸ｺﾞｼｯｸM-PRO"/>
          <w:bCs/>
          <w:color w:val="000000"/>
          <w:kern w:val="0"/>
          <w:sz w:val="20"/>
          <w:szCs w:val="21"/>
        </w:rPr>
      </w:pPr>
      <w:r w:rsidRPr="00550780">
        <w:rPr>
          <w:rFonts w:ascii="HG丸ｺﾞｼｯｸM-PRO" w:eastAsia="HG丸ｺﾞｼｯｸM-PRO" w:hAnsi="HG丸ｺﾞｼｯｸM-PRO" w:cs="HG丸ｺﾞｼｯｸM-PRO" w:hint="eastAsia"/>
          <w:bCs/>
          <w:color w:val="000000"/>
          <w:kern w:val="0"/>
          <w:sz w:val="22"/>
          <w:szCs w:val="21"/>
        </w:rPr>
        <w:t>◎</w:t>
      </w:r>
      <w:r w:rsidR="00FA7ACF" w:rsidRPr="00550780">
        <w:rPr>
          <w:rFonts w:ascii="HG丸ｺﾞｼｯｸM-PRO" w:eastAsia="HG丸ｺﾞｼｯｸM-PRO" w:hAnsi="HG丸ｺﾞｼｯｸM-PRO" w:cs="HG丸ｺﾞｼｯｸM-PRO" w:hint="eastAsia"/>
          <w:bCs/>
          <w:color w:val="000000"/>
          <w:kern w:val="0"/>
          <w:sz w:val="22"/>
          <w:szCs w:val="21"/>
        </w:rPr>
        <w:t>２次入試</w:t>
      </w:r>
      <w:r w:rsidR="00255D0E" w:rsidRPr="00550780">
        <w:rPr>
          <w:rFonts w:ascii="HG丸ｺﾞｼｯｸM-PRO" w:eastAsia="HG丸ｺﾞｼｯｸM-PRO" w:hAnsi="HG丸ｺﾞｼｯｸM-PRO" w:cs="HG丸ｺﾞｼｯｸM-PRO" w:hint="eastAsia"/>
          <w:bCs/>
          <w:color w:val="000000"/>
          <w:kern w:val="0"/>
          <w:sz w:val="22"/>
          <w:szCs w:val="21"/>
        </w:rPr>
        <w:t>（</w:t>
      </w:r>
      <w:r w:rsidRPr="00550780">
        <w:rPr>
          <w:rFonts w:ascii="HG丸ｺﾞｼｯｸM-PRO" w:eastAsia="HG丸ｺﾞｼｯｸM-PRO" w:hAnsi="HG丸ｺﾞｼｯｸM-PRO" w:cs="HG丸ｺﾞｼｯｸM-PRO" w:hint="eastAsia"/>
          <w:bCs/>
          <w:color w:val="000000"/>
          <w:kern w:val="0"/>
          <w:sz w:val="22"/>
          <w:szCs w:val="21"/>
        </w:rPr>
        <w:t>2</w:t>
      </w:r>
      <w:r w:rsidR="00255D0E" w:rsidRPr="00550780">
        <w:rPr>
          <w:rFonts w:ascii="HG丸ｺﾞｼｯｸM-PRO" w:eastAsia="HG丸ｺﾞｼｯｸM-PRO" w:hAnsi="HG丸ｺﾞｼｯｸM-PRO" w:cs="HG丸ｺﾞｼｯｸM-PRO" w:hint="eastAsia"/>
          <w:bCs/>
          <w:color w:val="000000"/>
          <w:kern w:val="0"/>
          <w:sz w:val="22"/>
          <w:szCs w:val="21"/>
        </w:rPr>
        <w:t>月実施）</w:t>
      </w:r>
      <w:r w:rsidR="00550780" w:rsidRPr="00920D17">
        <w:rPr>
          <w:rFonts w:ascii="HG丸ｺﾞｼｯｸM-PRO" w:eastAsia="HG丸ｺﾞｼｯｸM-PRO" w:hAnsi="HG丸ｺﾞｼｯｸM-PRO" w:cs="HG丸ｺﾞｼｯｸM-PRO" w:hint="eastAsia"/>
          <w:b/>
          <w:bCs/>
          <w:color w:val="000000"/>
          <w:kern w:val="0"/>
          <w:szCs w:val="21"/>
        </w:rPr>
        <w:t>※</w:t>
      </w:r>
      <w:r w:rsidR="00C668BE" w:rsidRPr="00920D17">
        <w:rPr>
          <w:rFonts w:ascii="HG丸ｺﾞｼｯｸM-PRO" w:eastAsia="HG丸ｺﾞｼｯｸM-PRO" w:hAnsi="HG丸ｺﾞｼｯｸM-PRO" w:cs="HG丸ｺﾞｼｯｸM-PRO" w:hint="eastAsia"/>
          <w:b/>
          <w:bCs/>
          <w:color w:val="000000"/>
          <w:kern w:val="0"/>
          <w:szCs w:val="21"/>
          <w:u w:val="wave"/>
        </w:rPr>
        <w:t>早期卒業</w:t>
      </w:r>
      <w:r w:rsidR="00550780" w:rsidRPr="00920D17">
        <w:rPr>
          <w:rFonts w:ascii="HG丸ｺﾞｼｯｸM-PRO" w:eastAsia="HG丸ｺﾞｼｯｸM-PRO" w:hAnsi="HG丸ｺﾞｼｯｸM-PRO" w:cs="HG丸ｺﾞｼｯｸM-PRO" w:hint="eastAsia"/>
          <w:b/>
          <w:bCs/>
          <w:color w:val="000000"/>
          <w:kern w:val="0"/>
          <w:szCs w:val="21"/>
          <w:u w:val="wave"/>
        </w:rPr>
        <w:t>見込者も受験可</w:t>
      </w:r>
    </w:p>
    <w:p w:rsidR="00255D0E" w:rsidRPr="009273E8" w:rsidRDefault="00550780" w:rsidP="009273E8">
      <w:pPr>
        <w:overflowPunct w:val="0"/>
        <w:ind w:firstLineChars="100" w:firstLine="200"/>
        <w:textAlignment w:val="baseline"/>
        <w:rPr>
          <w:rFonts w:ascii="HG創英角ｺﾞｼｯｸUB" w:eastAsia="HG創英角ｺﾞｼｯｸUB" w:hAnsi="HG創英角ｺﾞｼｯｸUB" w:cs="HG丸ｺﾞｼｯｸM-PRO"/>
          <w:bCs/>
          <w:color w:val="000000"/>
          <w:kern w:val="0"/>
          <w:sz w:val="20"/>
          <w:szCs w:val="21"/>
        </w:rPr>
      </w:pPr>
      <w:r>
        <w:rPr>
          <w:rFonts w:ascii="HG丸ｺﾞｼｯｸM-PRO" w:eastAsia="HG丸ｺﾞｼｯｸM-PRO" w:hAnsi="HG丸ｺﾞｼｯｸM-PRO" w:cs="HG丸ｺﾞｼｯｸM-PRO" w:hint="eastAsia"/>
          <w:bCs/>
          <w:color w:val="000000"/>
          <w:kern w:val="0"/>
          <w:sz w:val="20"/>
          <w:szCs w:val="21"/>
        </w:rPr>
        <w:t>条件：</w:t>
      </w:r>
      <w:r w:rsidR="00AB2CCB" w:rsidRPr="00D37BC1">
        <w:rPr>
          <w:rFonts w:ascii="HG丸ｺﾞｼｯｸM-PRO" w:eastAsia="HG丸ｺﾞｼｯｸM-PRO" w:hAnsi="HG丸ｺﾞｼｯｸM-PRO" w:cs="HG丸ｺﾞｼｯｸM-PRO" w:hint="eastAsia"/>
          <w:bCs/>
          <w:color w:val="000000"/>
          <w:kern w:val="0"/>
          <w:sz w:val="20"/>
          <w:szCs w:val="21"/>
        </w:rPr>
        <w:t>秋学期</w:t>
      </w:r>
      <w:r w:rsidR="006745B2">
        <w:rPr>
          <w:rFonts w:ascii="HG丸ｺﾞｼｯｸM-PRO" w:eastAsia="HG丸ｺﾞｼｯｸM-PRO" w:hAnsi="HG丸ｺﾞｼｯｸM-PRO" w:cs="HG丸ｺﾞｼｯｸM-PRO" w:hint="eastAsia"/>
          <w:bCs/>
          <w:color w:val="000000"/>
          <w:kern w:val="0"/>
          <w:sz w:val="20"/>
          <w:szCs w:val="21"/>
        </w:rPr>
        <w:t>末</w:t>
      </w:r>
      <w:r w:rsidR="00255D0E" w:rsidRPr="00D37BC1">
        <w:rPr>
          <w:rFonts w:ascii="HG丸ｺﾞｼｯｸM-PRO" w:eastAsia="HG丸ｺﾞｼｯｸM-PRO" w:hAnsi="HG丸ｺﾞｼｯｸM-PRO" w:cs="HG丸ｺﾞｼｯｸM-PRO" w:hint="eastAsia"/>
          <w:bCs/>
          <w:color w:val="000000"/>
          <w:kern w:val="0"/>
          <w:sz w:val="20"/>
          <w:szCs w:val="21"/>
        </w:rPr>
        <w:t>までに</w:t>
      </w:r>
      <w:r w:rsidR="00255D0E" w:rsidRPr="009273E8">
        <w:rPr>
          <w:rFonts w:ascii="HG創英角ｺﾞｼｯｸUB" w:eastAsia="HG創英角ｺﾞｼｯｸUB" w:hAnsi="HG創英角ｺﾞｼｯｸUB" w:cs="HG丸ｺﾞｼｯｸM-PRO" w:hint="eastAsia"/>
          <w:bCs/>
          <w:color w:val="000000"/>
          <w:kern w:val="0"/>
          <w:sz w:val="20"/>
          <w:szCs w:val="21"/>
        </w:rPr>
        <w:t>卒業に必要な単位を修得</w:t>
      </w:r>
      <w:r w:rsidR="00255D0E" w:rsidRPr="00D37BC1">
        <w:rPr>
          <w:rFonts w:ascii="HG丸ｺﾞｼｯｸM-PRO" w:eastAsia="HG丸ｺﾞｼｯｸM-PRO" w:hAnsi="HG丸ｺﾞｼｯｸM-PRO" w:cs="HG丸ｺﾞｼｯｸM-PRO" w:hint="eastAsia"/>
          <w:bCs/>
          <w:color w:val="000000"/>
          <w:kern w:val="0"/>
          <w:sz w:val="20"/>
          <w:szCs w:val="21"/>
        </w:rPr>
        <w:t>し、その</w:t>
      </w:r>
      <w:r w:rsidR="00255D0E" w:rsidRPr="009273E8">
        <w:rPr>
          <w:rFonts w:ascii="HG創英角ｺﾞｼｯｸUB" w:eastAsia="HG創英角ｺﾞｼｯｸUB" w:hAnsi="HG創英角ｺﾞｼｯｸUB" w:cs="HG丸ｺﾞｼｯｸM-PRO" w:hint="eastAsia"/>
          <w:bCs/>
          <w:color w:val="000000"/>
          <w:kern w:val="0"/>
          <w:sz w:val="20"/>
          <w:szCs w:val="21"/>
        </w:rPr>
        <w:t>平均点が</w:t>
      </w:r>
      <w:r w:rsidR="009273E8">
        <w:rPr>
          <w:rFonts w:ascii="HG創英角ｺﾞｼｯｸUB" w:eastAsia="HG創英角ｺﾞｼｯｸUB" w:hAnsi="HG創英角ｺﾞｼｯｸUB" w:cs="HG丸ｺﾞｼｯｸM-PRO" w:hint="eastAsia"/>
          <w:bCs/>
          <w:color w:val="000000"/>
          <w:kern w:val="0"/>
          <w:sz w:val="20"/>
          <w:szCs w:val="21"/>
        </w:rPr>
        <w:t>８０</w:t>
      </w:r>
      <w:r w:rsidR="00255D0E" w:rsidRPr="009273E8">
        <w:rPr>
          <w:rFonts w:ascii="HG創英角ｺﾞｼｯｸUB" w:eastAsia="HG創英角ｺﾞｼｯｸUB" w:hAnsi="HG創英角ｺﾞｼｯｸUB" w:cs="HG丸ｺﾞｼｯｸM-PRO" w:hint="eastAsia"/>
          <w:bCs/>
          <w:color w:val="000000"/>
          <w:kern w:val="0"/>
          <w:sz w:val="20"/>
          <w:szCs w:val="21"/>
        </w:rPr>
        <w:t>点</w:t>
      </w:r>
      <w:r w:rsidR="00255D0E" w:rsidRPr="00D37BC1">
        <w:rPr>
          <w:rFonts w:ascii="HG丸ｺﾞｼｯｸM-PRO" w:eastAsia="HG丸ｺﾞｼｯｸM-PRO" w:hAnsi="HG丸ｺﾞｼｯｸM-PRO" w:cs="HG丸ｺﾞｼｯｸM-PRO" w:hint="eastAsia"/>
          <w:bCs/>
          <w:color w:val="000000"/>
          <w:kern w:val="0"/>
          <w:sz w:val="20"/>
          <w:szCs w:val="21"/>
        </w:rPr>
        <w:t>以上</w:t>
      </w:r>
      <w:r w:rsidR="00962C8B" w:rsidRPr="00D37BC1">
        <w:rPr>
          <w:rFonts w:ascii="HG丸ｺﾞｼｯｸM-PRO" w:eastAsia="HG丸ｺﾞｼｯｸM-PRO" w:hAnsi="HG丸ｺﾞｼｯｸM-PRO" w:cs="HG丸ｺﾞｼｯｸM-PRO" w:hint="eastAsia"/>
          <w:bCs/>
          <w:color w:val="000000"/>
          <w:kern w:val="0"/>
          <w:sz w:val="20"/>
          <w:szCs w:val="21"/>
        </w:rPr>
        <w:t>、</w:t>
      </w:r>
      <w:r w:rsidR="00255D0E" w:rsidRPr="00D37BC1">
        <w:rPr>
          <w:rFonts w:ascii="HG丸ｺﾞｼｯｸM-PRO" w:eastAsia="HG丸ｺﾞｼｯｸM-PRO" w:hAnsi="HG丸ｺﾞｼｯｸM-PRO" w:cs="HG丸ｺﾞｼｯｸM-PRO" w:hint="eastAsia"/>
          <w:bCs/>
          <w:color w:val="000000"/>
          <w:kern w:val="0"/>
          <w:sz w:val="20"/>
          <w:szCs w:val="21"/>
        </w:rPr>
        <w:t>または</w:t>
      </w:r>
      <w:r w:rsidR="009273E8">
        <w:rPr>
          <w:rFonts w:ascii="HG創英角ｺﾞｼｯｸUB" w:eastAsia="HG創英角ｺﾞｼｯｸUB" w:hAnsi="HG創英角ｺﾞｼｯｸUB" w:cs="HG丸ｺﾞｼｯｸM-PRO" w:hint="eastAsia"/>
          <w:bCs/>
          <w:color w:val="000000"/>
          <w:kern w:val="0"/>
          <w:sz w:val="20"/>
          <w:szCs w:val="21"/>
        </w:rPr>
        <w:t>ＧＰＡ</w:t>
      </w:r>
      <w:r w:rsidR="00255D0E" w:rsidRPr="009273E8">
        <w:rPr>
          <w:rFonts w:ascii="HG創英角ｺﾞｼｯｸUB" w:eastAsia="HG創英角ｺﾞｼｯｸUB" w:hAnsi="HG創英角ｺﾞｼｯｸUB" w:cs="HG丸ｺﾞｼｯｸM-PRO" w:hint="eastAsia"/>
          <w:bCs/>
          <w:color w:val="000000"/>
          <w:kern w:val="0"/>
          <w:sz w:val="20"/>
          <w:szCs w:val="21"/>
        </w:rPr>
        <w:t>が</w:t>
      </w:r>
      <w:r w:rsidR="009273E8">
        <w:rPr>
          <w:rFonts w:ascii="HG創英角ｺﾞｼｯｸUB" w:eastAsia="HG創英角ｺﾞｼｯｸUB" w:hAnsi="HG創英角ｺﾞｼｯｸUB" w:cs="HG丸ｺﾞｼｯｸM-PRO" w:hint="eastAsia"/>
          <w:bCs/>
          <w:color w:val="000000"/>
          <w:kern w:val="0"/>
          <w:sz w:val="20"/>
          <w:szCs w:val="21"/>
        </w:rPr>
        <w:t>２.５０</w:t>
      </w:r>
      <w:r>
        <w:rPr>
          <w:rFonts w:ascii="HG丸ｺﾞｼｯｸM-PRO" w:eastAsia="HG丸ｺﾞｼｯｸM-PRO" w:hAnsi="HG丸ｺﾞｼｯｸM-PRO" w:cs="HG丸ｺﾞｼｯｸM-PRO" w:hint="eastAsia"/>
          <w:bCs/>
          <w:color w:val="000000"/>
          <w:kern w:val="0"/>
          <w:sz w:val="20"/>
          <w:szCs w:val="21"/>
        </w:rPr>
        <w:t>以上</w:t>
      </w:r>
    </w:p>
    <w:p w:rsidR="008F12B0" w:rsidRPr="00FA7ACF" w:rsidRDefault="008F12B0" w:rsidP="00550780">
      <w:pPr>
        <w:overflowPunct w:val="0"/>
        <w:ind w:firstLineChars="500" w:firstLine="1000"/>
        <w:textAlignment w:val="baseline"/>
        <w:rPr>
          <w:rFonts w:ascii="ＭＳ 明朝" w:eastAsia="HG丸ｺﾞｼｯｸM-PRO" w:hAnsi="Times New Roman" w:cs="HG丸ｺﾞｼｯｸM-PRO"/>
          <w:bCs/>
          <w:color w:val="000000"/>
          <w:kern w:val="0"/>
          <w:szCs w:val="21"/>
        </w:rPr>
      </w:pPr>
      <w:r w:rsidRPr="00D37BC1">
        <w:rPr>
          <w:rFonts w:ascii="HG丸ｺﾞｼｯｸM-PRO" w:eastAsia="HG丸ｺﾞｼｯｸM-PRO" w:hAnsi="HG丸ｺﾞｼｯｸM-PRO" w:cs="HG丸ｺﾞｼｯｸM-PRO" w:hint="eastAsia"/>
          <w:bCs/>
          <w:color w:val="000000"/>
          <w:kern w:val="0"/>
          <w:sz w:val="20"/>
          <w:szCs w:val="21"/>
        </w:rPr>
        <w:t>詳しくは、「入試要項」を必ず確認してください。</w:t>
      </w:r>
    </w:p>
    <w:p w:rsidR="009E0D5B" w:rsidRPr="00FA7ACF" w:rsidRDefault="009E0D5B" w:rsidP="009E0D5B">
      <w:pPr>
        <w:overflowPunct w:val="0"/>
        <w:textAlignment w:val="baseline"/>
        <w:rPr>
          <w:rFonts w:ascii="ＭＳ 明朝" w:eastAsia="HG丸ｺﾞｼｯｸM-PRO" w:hAnsi="Times New Roman" w:cs="HG丸ｺﾞｼｯｸM-PRO"/>
          <w:bCs/>
          <w:color w:val="000000"/>
          <w:kern w:val="0"/>
          <w:szCs w:val="21"/>
        </w:rPr>
      </w:pPr>
    </w:p>
    <w:p w:rsidR="007908D7" w:rsidRPr="00550780" w:rsidRDefault="007908D7" w:rsidP="00FA7ACF">
      <w:pPr>
        <w:overflowPunct w:val="0"/>
        <w:ind w:firstLineChars="100" w:firstLine="220"/>
        <w:textAlignment w:val="baseline"/>
        <w:rPr>
          <w:rFonts w:ascii="HG丸ｺﾞｼｯｸM-PRO" w:eastAsia="HG丸ｺﾞｼｯｸM-PRO" w:hAnsi="HG丸ｺﾞｼｯｸM-PRO" w:cs="AR P丸ゴシック体M"/>
          <w:color w:val="000000"/>
          <w:kern w:val="0"/>
          <w:sz w:val="22"/>
        </w:rPr>
      </w:pPr>
      <w:r w:rsidRPr="00550780">
        <w:rPr>
          <w:rFonts w:ascii="HG丸ｺﾞｼｯｸM-PRO" w:eastAsia="HG丸ｺﾞｼｯｸM-PRO" w:hAnsi="HG丸ｺﾞｼｯｸM-PRO" w:cs="AR P丸ゴシック体M" w:hint="eastAsia"/>
          <w:color w:val="000000"/>
          <w:kern w:val="0"/>
          <w:sz w:val="22"/>
        </w:rPr>
        <w:t>特別入学制度入試〈成績型〉では、</w:t>
      </w:r>
      <w:r w:rsidRPr="009273E8">
        <w:rPr>
          <w:rFonts w:ascii="HG創英角ｺﾞｼｯｸUB" w:eastAsia="HG創英角ｺﾞｼｯｸUB" w:hAnsi="HG創英角ｺﾞｼｯｸUB" w:cs="AR P丸ゴシック体M" w:hint="eastAsia"/>
          <w:color w:val="000000"/>
          <w:kern w:val="0"/>
          <w:sz w:val="22"/>
          <w:u w:val="wave"/>
        </w:rPr>
        <w:t>口述試験</w:t>
      </w:r>
      <w:r w:rsidR="006745B2" w:rsidRPr="009273E8">
        <w:rPr>
          <w:rFonts w:ascii="HG創英角ｺﾞｼｯｸUB" w:eastAsia="HG創英角ｺﾞｼｯｸUB" w:hAnsi="HG創英角ｺﾞｼｯｸUB" w:cs="AR P丸ゴシック体M" w:hint="eastAsia"/>
          <w:color w:val="000000"/>
          <w:kern w:val="0"/>
          <w:sz w:val="22"/>
          <w:u w:val="wave"/>
        </w:rPr>
        <w:t>の結果</w:t>
      </w:r>
      <w:r w:rsidRPr="009273E8">
        <w:rPr>
          <w:rFonts w:ascii="HG創英角ｺﾞｼｯｸUB" w:eastAsia="HG創英角ｺﾞｼｯｸUB" w:hAnsi="HG創英角ｺﾞｼｯｸUB" w:cs="AR P丸ゴシック体M" w:hint="eastAsia"/>
          <w:color w:val="000000"/>
          <w:kern w:val="0"/>
          <w:sz w:val="22"/>
          <w:u w:val="wave"/>
        </w:rPr>
        <w:t>のみで合否を判定</w:t>
      </w:r>
      <w:r w:rsidRPr="00550780">
        <w:rPr>
          <w:rFonts w:ascii="HG丸ｺﾞｼｯｸM-PRO" w:eastAsia="HG丸ｺﾞｼｯｸM-PRO" w:hAnsi="HG丸ｺﾞｼｯｸM-PRO" w:cs="AR P丸ゴシック体M" w:hint="eastAsia"/>
          <w:color w:val="000000"/>
          <w:kern w:val="0"/>
          <w:sz w:val="22"/>
        </w:rPr>
        <w:t>します。</w:t>
      </w:r>
    </w:p>
    <w:p w:rsidR="009E0D5B" w:rsidRPr="00550780" w:rsidRDefault="009E0D5B" w:rsidP="00FA7ACF">
      <w:pPr>
        <w:overflowPunct w:val="0"/>
        <w:ind w:firstLineChars="100" w:firstLine="220"/>
        <w:textAlignment w:val="baseline"/>
        <w:rPr>
          <w:rFonts w:ascii="HG丸ｺﾞｼｯｸM-PRO" w:eastAsia="HG丸ｺﾞｼｯｸM-PRO" w:hAnsi="HG丸ｺﾞｼｯｸM-PRO" w:cs="HG丸ｺﾞｼｯｸM-PRO"/>
          <w:bCs/>
          <w:color w:val="000000"/>
          <w:kern w:val="0"/>
          <w:sz w:val="22"/>
        </w:rPr>
      </w:pPr>
      <w:r w:rsidRPr="00550780">
        <w:rPr>
          <w:rFonts w:ascii="HG丸ｺﾞｼｯｸM-PRO" w:eastAsia="HG丸ｺﾞｼｯｸM-PRO" w:hAnsi="HG丸ｺﾞｼｯｸM-PRO" w:cs="HG丸ｺﾞｼｯｸM-PRO" w:hint="eastAsia"/>
          <w:bCs/>
          <w:color w:val="000000"/>
          <w:kern w:val="0"/>
          <w:sz w:val="22"/>
        </w:rPr>
        <w:t>この入試を受験して合格すれば、大学院</w:t>
      </w:r>
      <w:r w:rsidR="00FA7ACF" w:rsidRPr="00550780">
        <w:rPr>
          <w:rFonts w:ascii="HG丸ｺﾞｼｯｸM-PRO" w:eastAsia="HG丸ｺﾞｼｯｸM-PRO" w:hAnsi="HG丸ｺﾞｼｯｸM-PRO" w:cs="HG丸ｺﾞｼｯｸM-PRO" w:hint="eastAsia"/>
          <w:bCs/>
          <w:color w:val="000000"/>
          <w:kern w:val="0"/>
          <w:sz w:val="22"/>
        </w:rPr>
        <w:t>法学研究科の</w:t>
      </w:r>
      <w:r w:rsidRPr="00550780">
        <w:rPr>
          <w:rFonts w:ascii="HG丸ｺﾞｼｯｸM-PRO" w:eastAsia="HG丸ｺﾞｼｯｸM-PRO" w:hAnsi="HG丸ｺﾞｼｯｸM-PRO" w:cs="HG丸ｺﾞｼｯｸM-PRO" w:hint="eastAsia"/>
          <w:bCs/>
          <w:color w:val="000000"/>
          <w:kern w:val="0"/>
          <w:sz w:val="22"/>
        </w:rPr>
        <w:t>前期課程に進学し、所定の課程を修了して修士号を取得することができます。</w:t>
      </w:r>
    </w:p>
    <w:p w:rsidR="00DA7CBC" w:rsidRDefault="00547FFC" w:rsidP="006222C0">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r w:rsidRPr="00550780">
        <w:rPr>
          <w:rFonts w:ascii="HG丸ｺﾞｼｯｸM-PRO" w:eastAsia="HG丸ｺﾞｼｯｸM-PRO" w:hAnsi="HG丸ｺﾞｼｯｸM-PRO" w:cs="HG丸ｺﾞｼｯｸM-PRO" w:hint="eastAsia"/>
          <w:bCs/>
          <w:color w:val="000000"/>
          <w:kern w:val="0"/>
          <w:szCs w:val="21"/>
        </w:rPr>
        <w:t>なお、前期課程の</w:t>
      </w:r>
      <w:r w:rsidR="00FA7ACF" w:rsidRPr="00550780">
        <w:rPr>
          <w:rFonts w:ascii="HG丸ｺﾞｼｯｸM-PRO" w:eastAsia="HG丸ｺﾞｼｯｸM-PRO" w:hAnsi="HG丸ｺﾞｼｯｸM-PRO" w:cs="HG丸ｺﾞｼｯｸM-PRO" w:hint="eastAsia"/>
          <w:bCs/>
          <w:color w:val="000000"/>
          <w:kern w:val="0"/>
          <w:szCs w:val="21"/>
        </w:rPr>
        <w:t>特別入学制度入試には、〈</w:t>
      </w:r>
      <w:r w:rsidRPr="00550780">
        <w:rPr>
          <w:rFonts w:ascii="HG丸ｺﾞｼｯｸM-PRO" w:eastAsia="HG丸ｺﾞｼｯｸM-PRO" w:hAnsi="HG丸ｺﾞｼｯｸM-PRO" w:cs="HG丸ｺﾞｼｯｸM-PRO" w:hint="eastAsia"/>
          <w:bCs/>
          <w:color w:val="000000"/>
          <w:kern w:val="0"/>
          <w:szCs w:val="21"/>
        </w:rPr>
        <w:t>成績型</w:t>
      </w:r>
      <w:r w:rsidR="00FA7ACF" w:rsidRPr="00550780">
        <w:rPr>
          <w:rFonts w:ascii="HG丸ｺﾞｼｯｸM-PRO" w:eastAsia="HG丸ｺﾞｼｯｸM-PRO" w:hAnsi="HG丸ｺﾞｼｯｸM-PRO" w:cs="HG丸ｺﾞｼｯｸM-PRO" w:hint="eastAsia"/>
          <w:bCs/>
          <w:color w:val="000000"/>
          <w:kern w:val="0"/>
          <w:szCs w:val="21"/>
        </w:rPr>
        <w:t>〉のほかに〈</w:t>
      </w:r>
      <w:r w:rsidRPr="00550780">
        <w:rPr>
          <w:rFonts w:ascii="HG丸ｺﾞｼｯｸM-PRO" w:eastAsia="HG丸ｺﾞｼｯｸM-PRO" w:hAnsi="HG丸ｺﾞｼｯｸM-PRO" w:cs="HG丸ｺﾞｼｯｸM-PRO" w:hint="eastAsia"/>
          <w:bCs/>
          <w:color w:val="000000"/>
          <w:kern w:val="0"/>
          <w:szCs w:val="21"/>
        </w:rPr>
        <w:t>語学型</w:t>
      </w:r>
      <w:r w:rsidR="00FA7ACF" w:rsidRPr="00550780">
        <w:rPr>
          <w:rFonts w:ascii="HG丸ｺﾞｼｯｸM-PRO" w:eastAsia="HG丸ｺﾞｼｯｸM-PRO" w:hAnsi="HG丸ｺﾞｼｯｸM-PRO" w:cs="HG丸ｺﾞｼｯｸM-PRO" w:hint="eastAsia"/>
          <w:bCs/>
          <w:color w:val="000000"/>
          <w:kern w:val="0"/>
          <w:szCs w:val="21"/>
        </w:rPr>
        <w:t>〉</w:t>
      </w:r>
      <w:r w:rsidR="00D37BC1" w:rsidRPr="00550780">
        <w:rPr>
          <w:rFonts w:ascii="HG丸ｺﾞｼｯｸM-PRO" w:eastAsia="HG丸ｺﾞｼｯｸM-PRO" w:hAnsi="HG丸ｺﾞｼｯｸM-PRO" w:cs="HG丸ｺﾞｼｯｸM-PRO" w:hint="eastAsia"/>
          <w:bCs/>
          <w:color w:val="000000"/>
          <w:kern w:val="0"/>
          <w:szCs w:val="21"/>
        </w:rPr>
        <w:t>や</w:t>
      </w:r>
      <w:r w:rsidR="00FA7ACF" w:rsidRPr="00550780">
        <w:rPr>
          <w:rFonts w:ascii="HG丸ｺﾞｼｯｸM-PRO" w:eastAsia="HG丸ｺﾞｼｯｸM-PRO" w:hAnsi="HG丸ｺﾞｼｯｸM-PRO" w:cs="HG丸ｺﾞｼｯｸM-PRO" w:hint="eastAsia"/>
          <w:bCs/>
          <w:color w:val="000000"/>
          <w:kern w:val="0"/>
          <w:szCs w:val="21"/>
        </w:rPr>
        <w:t>〈</w:t>
      </w:r>
      <w:r w:rsidRPr="00550780">
        <w:rPr>
          <w:rFonts w:ascii="HG丸ｺﾞｼｯｸM-PRO" w:eastAsia="HG丸ｺﾞｼｯｸM-PRO" w:hAnsi="HG丸ｺﾞｼｯｸM-PRO" w:cs="HG丸ｺﾞｼｯｸM-PRO" w:hint="eastAsia"/>
          <w:bCs/>
          <w:color w:val="000000"/>
          <w:kern w:val="0"/>
          <w:szCs w:val="21"/>
        </w:rPr>
        <w:t>資格型</w:t>
      </w:r>
      <w:r w:rsidR="00FA7ACF" w:rsidRPr="00550780">
        <w:rPr>
          <w:rFonts w:ascii="HG丸ｺﾞｼｯｸM-PRO" w:eastAsia="HG丸ｺﾞｼｯｸM-PRO" w:hAnsi="HG丸ｺﾞｼｯｸM-PRO" w:cs="HG丸ｺﾞｼｯｸM-PRO" w:hint="eastAsia"/>
          <w:bCs/>
          <w:color w:val="000000"/>
          <w:kern w:val="0"/>
          <w:szCs w:val="21"/>
        </w:rPr>
        <w:t>〉があります。</w:t>
      </w:r>
    </w:p>
    <w:p w:rsidR="00DA7CBC" w:rsidRDefault="00DA7CBC" w:rsidP="00DA7CBC">
      <w:pPr>
        <w:overflowPunct w:val="0"/>
        <w:jc w:val="right"/>
        <w:textAlignment w:val="baseline"/>
        <w:rPr>
          <w:rFonts w:ascii="ＭＳ 明朝" w:eastAsia="HG丸ｺﾞｼｯｸM-PRO" w:hAnsi="Times New Roman" w:cs="HG丸ｺﾞｼｯｸM-PRO"/>
          <w:b/>
          <w:bCs/>
          <w:color w:val="000000"/>
          <w:kern w:val="0"/>
          <w:sz w:val="28"/>
          <w:szCs w:val="21"/>
        </w:rPr>
      </w:pPr>
      <w:r>
        <w:rPr>
          <w:rFonts w:ascii="ＭＳ 明朝" w:eastAsia="HG丸ｺﾞｼｯｸM-PRO" w:hAnsi="Times New Roman" w:cs="HG丸ｺﾞｼｯｸM-PRO" w:hint="eastAsia"/>
          <w:b/>
          <w:bCs/>
          <w:color w:val="000000"/>
          <w:kern w:val="0"/>
          <w:sz w:val="28"/>
          <w:szCs w:val="21"/>
        </w:rPr>
        <w:t>裏面へ続く</w:t>
      </w:r>
      <w:r>
        <w:rPr>
          <w:rFonts w:ascii="ＭＳ 明朝" w:eastAsia="ＭＳ 明朝" w:hAnsi="ＭＳ 明朝" w:cs="ＭＳ 明朝" w:hint="eastAsia"/>
          <w:b/>
          <w:bCs/>
          <w:color w:val="000000"/>
          <w:kern w:val="0"/>
          <w:sz w:val="28"/>
          <w:szCs w:val="21"/>
        </w:rPr>
        <w:t>⇒</w:t>
      </w:r>
    </w:p>
    <w:p w:rsidR="00DA7CBC" w:rsidRPr="00BA3398" w:rsidRDefault="00DA7CBC" w:rsidP="00BA3398">
      <w:pPr>
        <w:overflowPunct w:val="0"/>
        <w:spacing w:line="0" w:lineRule="atLeast"/>
        <w:ind w:firstLineChars="200" w:firstLine="562"/>
        <w:jc w:val="left"/>
        <w:textAlignment w:val="baseline"/>
        <w:rPr>
          <w:rFonts w:ascii="ＭＳ 明朝" w:eastAsia="HG丸ｺﾞｼｯｸM-PRO" w:hAnsi="Times New Roman" w:cs="HG丸ｺﾞｼｯｸM-PRO"/>
          <w:b/>
          <w:bCs/>
          <w:color w:val="000000"/>
          <w:kern w:val="0"/>
          <w:sz w:val="28"/>
          <w:szCs w:val="28"/>
        </w:rPr>
      </w:pPr>
      <w:r w:rsidRPr="00D37BC1">
        <w:rPr>
          <w:rFonts w:ascii="ＭＳ 明朝" w:eastAsia="HG丸ｺﾞｼｯｸM-PRO" w:hAnsi="Times New Roman" w:cs="HG丸ｺﾞｼｯｸM-PRO" w:hint="eastAsia"/>
          <w:b/>
          <w:bCs/>
          <w:color w:val="000000"/>
          <w:kern w:val="0"/>
          <w:sz w:val="28"/>
          <w:szCs w:val="28"/>
        </w:rPr>
        <w:lastRenderedPageBreak/>
        <w:t>大学院法学研究科前期課程：</w:t>
      </w:r>
      <w:r>
        <w:rPr>
          <w:rFonts w:ascii="ＭＳ 明朝" w:eastAsia="HG丸ｺﾞｼｯｸM-PRO" w:hAnsi="Times New Roman" w:cs="HG丸ｺﾞｼｯｸM-PRO" w:hint="eastAsia"/>
          <w:b/>
          <w:bCs/>
          <w:color w:val="000000"/>
          <w:kern w:val="0"/>
          <w:sz w:val="32"/>
          <w:szCs w:val="28"/>
          <w:highlight w:val="yellow"/>
          <w14:shadow w14:blurRad="50800" w14:dist="38100" w14:dir="0" w14:sx="100000" w14:sy="100000" w14:kx="0" w14:ky="0" w14:algn="l">
            <w14:srgbClr w14:val="000000">
              <w14:alpha w14:val="60000"/>
            </w14:srgbClr>
          </w14:shadow>
        </w:rPr>
        <w:t>一般入学試験</w:t>
      </w:r>
      <w:r w:rsidRPr="00D37BC1">
        <w:rPr>
          <w:rFonts w:ascii="ＭＳ 明朝" w:eastAsia="HG丸ｺﾞｼｯｸM-PRO" w:hAnsi="Times New Roman" w:cs="HG丸ｺﾞｼｯｸM-PRO" w:hint="eastAsia"/>
          <w:b/>
          <w:bCs/>
          <w:color w:val="000000"/>
          <w:kern w:val="0"/>
          <w:sz w:val="28"/>
          <w:szCs w:val="28"/>
        </w:rPr>
        <w:t>について</w:t>
      </w:r>
    </w:p>
    <w:p w:rsidR="00BA3398" w:rsidRDefault="00BA3398" w:rsidP="00107AE9">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p>
    <w:p w:rsidR="006222C0" w:rsidRDefault="006222C0" w:rsidP="00BA3398">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r w:rsidRPr="006222C0">
        <w:rPr>
          <w:rFonts w:ascii="HG丸ｺﾞｼｯｸM-PRO" w:eastAsia="HG丸ｺﾞｼｯｸM-PRO" w:hAnsi="HG丸ｺﾞｼｯｸM-PRO" w:cs="HG丸ｺﾞｼｯｸM-PRO" w:hint="eastAsia"/>
          <w:bCs/>
          <w:color w:val="000000"/>
          <w:kern w:val="0"/>
          <w:szCs w:val="21"/>
        </w:rPr>
        <w:t>法学研究科前期課程</w:t>
      </w:r>
      <w:r>
        <w:rPr>
          <w:rFonts w:ascii="HG丸ｺﾞｼｯｸM-PRO" w:eastAsia="HG丸ｺﾞｼｯｸM-PRO" w:hAnsi="HG丸ｺﾞｼｯｸM-PRO" w:cs="HG丸ｺﾞｼｯｸM-PRO" w:hint="eastAsia"/>
          <w:bCs/>
          <w:color w:val="000000"/>
          <w:kern w:val="0"/>
          <w:szCs w:val="21"/>
        </w:rPr>
        <w:t>の</w:t>
      </w:r>
      <w:r w:rsidR="00547FFC" w:rsidRPr="002823B4">
        <w:rPr>
          <w:rFonts w:ascii="HG創英角ｺﾞｼｯｸUB" w:eastAsia="HG創英角ｺﾞｼｯｸUB" w:hAnsi="HG創英角ｺﾞｼｯｸUB" w:cs="HG丸ｺﾞｼｯｸM-PRO" w:hint="eastAsia"/>
          <w:bCs/>
          <w:color w:val="000000"/>
          <w:kern w:val="0"/>
          <w:sz w:val="22"/>
          <w:szCs w:val="21"/>
        </w:rPr>
        <w:t>一般</w:t>
      </w:r>
      <w:r>
        <w:rPr>
          <w:rFonts w:ascii="HG創英角ｺﾞｼｯｸUB" w:eastAsia="HG創英角ｺﾞｼｯｸUB" w:hAnsi="HG創英角ｺﾞｼｯｸUB" w:cs="HG丸ｺﾞｼｯｸM-PRO" w:hint="eastAsia"/>
          <w:bCs/>
          <w:color w:val="000000"/>
          <w:kern w:val="0"/>
          <w:sz w:val="22"/>
          <w:szCs w:val="21"/>
        </w:rPr>
        <w:t>入学試験</w:t>
      </w:r>
      <w:r>
        <w:rPr>
          <w:rFonts w:ascii="HG丸ｺﾞｼｯｸM-PRO" w:eastAsia="HG丸ｺﾞｼｯｸM-PRO" w:hAnsi="HG丸ｺﾞｼｯｸM-PRO" w:cs="HG丸ｺﾞｼｯｸM-PRO" w:hint="eastAsia"/>
          <w:bCs/>
          <w:color w:val="000000"/>
          <w:kern w:val="0"/>
          <w:szCs w:val="21"/>
        </w:rPr>
        <w:t>では、</w:t>
      </w:r>
      <w:r w:rsidRPr="00D91F55">
        <w:rPr>
          <w:rFonts w:ascii="HG創英角ｺﾞｼｯｸUB" w:eastAsia="HG創英角ｺﾞｼｯｸUB" w:hAnsi="HG創英角ｺﾞｼｯｸUB" w:cs="HG丸ｺﾞｼｯｸM-PRO" w:hint="eastAsia"/>
          <w:bCs/>
          <w:color w:val="000000"/>
          <w:kern w:val="0"/>
          <w:sz w:val="22"/>
          <w:szCs w:val="21"/>
        </w:rPr>
        <w:t>筆記試験</w:t>
      </w:r>
      <w:r>
        <w:rPr>
          <w:rFonts w:ascii="HG丸ｺﾞｼｯｸM-PRO" w:eastAsia="HG丸ｺﾞｼｯｸM-PRO" w:hAnsi="HG丸ｺﾞｼｯｸM-PRO" w:cs="HG丸ｺﾞｼｯｸM-PRO" w:hint="eastAsia"/>
          <w:bCs/>
          <w:color w:val="000000"/>
          <w:kern w:val="0"/>
          <w:szCs w:val="21"/>
        </w:rPr>
        <w:t>および</w:t>
      </w:r>
      <w:r w:rsidRPr="00D91F55">
        <w:rPr>
          <w:rFonts w:ascii="HG創英角ｺﾞｼｯｸUB" w:eastAsia="HG創英角ｺﾞｼｯｸUB" w:hAnsi="HG創英角ｺﾞｼｯｸUB" w:cs="HG丸ｺﾞｼｯｸM-PRO" w:hint="eastAsia"/>
          <w:bCs/>
          <w:color w:val="000000"/>
          <w:kern w:val="0"/>
          <w:sz w:val="22"/>
          <w:szCs w:val="21"/>
        </w:rPr>
        <w:t>口述試験</w:t>
      </w:r>
      <w:r>
        <w:rPr>
          <w:rFonts w:ascii="HG丸ｺﾞｼｯｸM-PRO" w:eastAsia="HG丸ｺﾞｼｯｸM-PRO" w:hAnsi="HG丸ｺﾞｼｯｸM-PRO" w:cs="HG丸ｺﾞｼｯｸM-PRO" w:hint="eastAsia"/>
          <w:bCs/>
          <w:color w:val="000000"/>
          <w:kern w:val="0"/>
          <w:szCs w:val="21"/>
        </w:rPr>
        <w:t>を受験します。</w:t>
      </w:r>
    </w:p>
    <w:p w:rsidR="007A3669" w:rsidRPr="00D91F55" w:rsidRDefault="007A3669" w:rsidP="00BA3398">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p>
    <w:p w:rsidR="006222C0" w:rsidRPr="00BA3398" w:rsidRDefault="006222C0" w:rsidP="00BA3398">
      <w:pPr>
        <w:overflowPunct w:val="0"/>
        <w:textAlignment w:val="baseline"/>
        <w:rPr>
          <w:rFonts w:ascii="HG創英角ｺﾞｼｯｸUB" w:eastAsia="HG創英角ｺﾞｼｯｸUB" w:hAnsi="HG創英角ｺﾞｼｯｸUB" w:cs="HG丸ｺﾞｼｯｸM-PRO"/>
          <w:bCs/>
          <w:color w:val="000000"/>
          <w:kern w:val="0"/>
          <w:sz w:val="22"/>
          <w:szCs w:val="21"/>
        </w:rPr>
      </w:pPr>
      <w:r w:rsidRPr="00BA3398">
        <w:rPr>
          <w:rFonts w:ascii="HG創英角ｺﾞｼｯｸUB" w:eastAsia="HG創英角ｺﾞｼｯｸUB" w:hAnsi="HG創英角ｺﾞｼｯｸUB" w:cs="HG丸ｺﾞｼｯｸM-PRO" w:hint="eastAsia"/>
          <w:bCs/>
          <w:color w:val="000000"/>
          <w:kern w:val="0"/>
          <w:sz w:val="22"/>
          <w:szCs w:val="21"/>
        </w:rPr>
        <w:t>＜エキスパートコース＞</w:t>
      </w:r>
    </w:p>
    <w:p w:rsidR="006222C0" w:rsidRDefault="006222C0" w:rsidP="00107AE9">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r>
        <w:rPr>
          <w:rFonts w:ascii="HG丸ｺﾞｼｯｸM-PRO" w:eastAsia="HG丸ｺﾞｼｯｸM-PRO" w:hAnsi="HG丸ｺﾞｼｯｸM-PRO" w:cs="HG丸ｺﾞｼｯｸM-PRO" w:hint="eastAsia"/>
          <w:bCs/>
          <w:color w:val="000000"/>
          <w:kern w:val="0"/>
          <w:szCs w:val="21"/>
        </w:rPr>
        <w:t xml:space="preserve">　〇筆記試験</w:t>
      </w:r>
      <w:r w:rsidR="00816905">
        <w:rPr>
          <w:rFonts w:ascii="HG丸ｺﾞｼｯｸM-PRO" w:eastAsia="HG丸ｺﾞｼｯｸM-PRO" w:hAnsi="HG丸ｺﾞｼｯｸM-PRO" w:cs="HG丸ｺﾞｼｯｸM-PRO" w:hint="eastAsia"/>
          <w:bCs/>
          <w:color w:val="000000"/>
          <w:kern w:val="0"/>
          <w:szCs w:val="21"/>
        </w:rPr>
        <w:t>（原則2科目受験）</w:t>
      </w:r>
    </w:p>
    <w:p w:rsidR="006222C0" w:rsidRDefault="00816905" w:rsidP="00107AE9">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r>
        <w:rPr>
          <w:rFonts w:ascii="HG丸ｺﾞｼｯｸM-PRO" w:eastAsia="HG丸ｺﾞｼｯｸM-PRO" w:hAnsi="HG丸ｺﾞｼｯｸM-PRO" w:cs="HG丸ｺﾞｼｯｸM-PRO" w:hint="eastAsia"/>
          <w:bCs/>
          <w:color w:val="000000"/>
          <w:kern w:val="0"/>
          <w:szCs w:val="21"/>
        </w:rPr>
        <w:t xml:space="preserve">　　</w:t>
      </w:r>
      <w:r w:rsidR="00BA3398">
        <w:rPr>
          <w:rFonts w:ascii="HG丸ｺﾞｼｯｸM-PRO" w:eastAsia="HG丸ｺﾞｼｯｸM-PRO" w:hAnsi="HG丸ｺﾞｼｯｸM-PRO" w:cs="HG丸ｺﾞｼｯｸM-PRO" w:hint="eastAsia"/>
          <w:bCs/>
          <w:color w:val="000000"/>
          <w:kern w:val="0"/>
          <w:szCs w:val="21"/>
        </w:rPr>
        <w:t xml:space="preserve">　</w:t>
      </w:r>
      <w:r>
        <w:rPr>
          <w:rFonts w:ascii="HG丸ｺﾞｼｯｸM-PRO" w:eastAsia="HG丸ｺﾞｼｯｸM-PRO" w:hAnsi="HG丸ｺﾞｼｯｸM-PRO" w:cs="HG丸ｺﾞｼｯｸM-PRO" w:hint="eastAsia"/>
          <w:bCs/>
          <w:color w:val="000000"/>
          <w:kern w:val="0"/>
          <w:szCs w:val="21"/>
        </w:rPr>
        <w:t xml:space="preserve">　</w:t>
      </w:r>
      <w:r w:rsidRPr="00816905">
        <w:rPr>
          <w:rFonts w:ascii="HG丸ｺﾞｼｯｸM-PRO" w:eastAsia="HG丸ｺﾞｼｯｸM-PRO" w:hAnsi="HG丸ｺﾞｼｯｸM-PRO" w:cs="HG丸ｺﾞｼｯｸM-PRO" w:hint="eastAsia"/>
          <w:bCs/>
          <w:color w:val="000000"/>
          <w:kern w:val="0"/>
          <w:szCs w:val="21"/>
          <w:u w:val="wave"/>
        </w:rPr>
        <w:t>必</w:t>
      </w:r>
      <w:r>
        <w:rPr>
          <w:rFonts w:ascii="HG丸ｺﾞｼｯｸM-PRO" w:eastAsia="HG丸ｺﾞｼｯｸM-PRO" w:hAnsi="HG丸ｺﾞｼｯｸM-PRO" w:cs="HG丸ｺﾞｼｯｸM-PRO" w:hint="eastAsia"/>
          <w:bCs/>
          <w:color w:val="000000"/>
          <w:kern w:val="0"/>
          <w:szCs w:val="21"/>
          <w:u w:val="wave"/>
        </w:rPr>
        <w:t xml:space="preserve"> </w:t>
      </w:r>
      <w:r w:rsidRPr="00816905">
        <w:rPr>
          <w:rFonts w:ascii="HG丸ｺﾞｼｯｸM-PRO" w:eastAsia="HG丸ｺﾞｼｯｸM-PRO" w:hAnsi="HG丸ｺﾞｼｯｸM-PRO" w:cs="HG丸ｺﾞｼｯｸM-PRO" w:hint="eastAsia"/>
          <w:bCs/>
          <w:color w:val="000000"/>
          <w:kern w:val="0"/>
          <w:szCs w:val="21"/>
          <w:u w:val="wave"/>
        </w:rPr>
        <w:t>須</w:t>
      </w:r>
      <w:r>
        <w:rPr>
          <w:rFonts w:ascii="HG丸ｺﾞｼｯｸM-PRO" w:eastAsia="HG丸ｺﾞｼｯｸM-PRO" w:hAnsi="HG丸ｺﾞｼｯｸM-PRO" w:cs="HG丸ｺﾞｼｯｸM-PRO" w:hint="eastAsia"/>
          <w:bCs/>
          <w:color w:val="000000"/>
          <w:kern w:val="0"/>
          <w:szCs w:val="21"/>
        </w:rPr>
        <w:t>：</w:t>
      </w:r>
      <w:r w:rsidRPr="00D91F55">
        <w:rPr>
          <w:rFonts w:ascii="HG創英角ｺﾞｼｯｸUB" w:eastAsia="HG創英角ｺﾞｼｯｸUB" w:hAnsi="HG創英角ｺﾞｼｯｸUB" w:cs="HG丸ｺﾞｼｯｸM-PRO" w:hint="eastAsia"/>
          <w:bCs/>
          <w:color w:val="000000"/>
          <w:kern w:val="0"/>
          <w:szCs w:val="21"/>
        </w:rPr>
        <w:t>論文試験</w:t>
      </w:r>
      <w:r>
        <w:rPr>
          <w:rFonts w:ascii="HG丸ｺﾞｼｯｸM-PRO" w:eastAsia="HG丸ｺﾞｼｯｸM-PRO" w:hAnsi="HG丸ｺﾞｼｯｸM-PRO" w:cs="HG丸ｺﾞｼｯｸM-PRO" w:hint="eastAsia"/>
          <w:bCs/>
          <w:color w:val="000000"/>
          <w:kern w:val="0"/>
          <w:szCs w:val="21"/>
        </w:rPr>
        <w:t>＜主として研究しようとする科目（志望する指導教員の専攻科目</w:t>
      </w:r>
      <w:r w:rsidR="006222C0">
        <w:rPr>
          <w:rFonts w:ascii="HG丸ｺﾞｼｯｸM-PRO" w:eastAsia="HG丸ｺﾞｼｯｸM-PRO" w:hAnsi="HG丸ｺﾞｼｯｸM-PRO" w:cs="HG丸ｺﾞｼｯｸM-PRO" w:hint="eastAsia"/>
          <w:bCs/>
          <w:color w:val="000000"/>
          <w:kern w:val="0"/>
          <w:szCs w:val="21"/>
        </w:rPr>
        <w:t>）</w:t>
      </w:r>
      <w:r>
        <w:rPr>
          <w:rFonts w:ascii="HG丸ｺﾞｼｯｸM-PRO" w:eastAsia="HG丸ｺﾞｼｯｸM-PRO" w:hAnsi="HG丸ｺﾞｼｯｸM-PRO" w:cs="HG丸ｺﾞｼｯｸM-PRO" w:hint="eastAsia"/>
          <w:bCs/>
          <w:color w:val="000000"/>
          <w:kern w:val="0"/>
          <w:szCs w:val="21"/>
        </w:rPr>
        <w:t>＞</w:t>
      </w:r>
    </w:p>
    <w:p w:rsidR="00816905" w:rsidRDefault="00816905" w:rsidP="00107AE9">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r>
        <w:rPr>
          <w:rFonts w:ascii="HG丸ｺﾞｼｯｸM-PRO" w:eastAsia="HG丸ｺﾞｼｯｸM-PRO" w:hAnsi="HG丸ｺﾞｼｯｸM-PRO" w:cs="HG丸ｺﾞｼｯｸM-PRO" w:hint="eastAsia"/>
          <w:bCs/>
          <w:color w:val="000000"/>
          <w:kern w:val="0"/>
          <w:szCs w:val="21"/>
        </w:rPr>
        <w:t xml:space="preserve">　　</w:t>
      </w:r>
      <w:r w:rsidR="00BA3398">
        <w:rPr>
          <w:rFonts w:ascii="HG丸ｺﾞｼｯｸM-PRO" w:eastAsia="HG丸ｺﾞｼｯｸM-PRO" w:hAnsi="HG丸ｺﾞｼｯｸM-PRO" w:cs="HG丸ｺﾞｼｯｸM-PRO" w:hint="eastAsia"/>
          <w:bCs/>
          <w:color w:val="000000"/>
          <w:kern w:val="0"/>
          <w:szCs w:val="21"/>
        </w:rPr>
        <w:t xml:space="preserve">　</w:t>
      </w:r>
      <w:r>
        <w:rPr>
          <w:rFonts w:ascii="HG丸ｺﾞｼｯｸM-PRO" w:eastAsia="HG丸ｺﾞｼｯｸM-PRO" w:hAnsi="HG丸ｺﾞｼｯｸM-PRO" w:cs="HG丸ｺﾞｼｯｸM-PRO" w:hint="eastAsia"/>
          <w:bCs/>
          <w:color w:val="000000"/>
          <w:kern w:val="0"/>
          <w:szCs w:val="21"/>
        </w:rPr>
        <w:t xml:space="preserve">　</w:t>
      </w:r>
      <w:r w:rsidRPr="00816905">
        <w:rPr>
          <w:rFonts w:ascii="HG丸ｺﾞｼｯｸM-PRO" w:eastAsia="HG丸ｺﾞｼｯｸM-PRO" w:hAnsi="HG丸ｺﾞｼｯｸM-PRO" w:cs="HG丸ｺﾞｼｯｸM-PRO" w:hint="eastAsia"/>
          <w:bCs/>
          <w:color w:val="000000"/>
          <w:kern w:val="0"/>
          <w:szCs w:val="21"/>
          <w:u w:val="wave"/>
        </w:rPr>
        <w:t>選</w:t>
      </w:r>
      <w:r>
        <w:rPr>
          <w:rFonts w:ascii="HG丸ｺﾞｼｯｸM-PRO" w:eastAsia="HG丸ｺﾞｼｯｸM-PRO" w:hAnsi="HG丸ｺﾞｼｯｸM-PRO" w:cs="HG丸ｺﾞｼｯｸM-PRO" w:hint="eastAsia"/>
          <w:bCs/>
          <w:color w:val="000000"/>
          <w:kern w:val="0"/>
          <w:szCs w:val="21"/>
          <w:u w:val="wave"/>
        </w:rPr>
        <w:t xml:space="preserve"> </w:t>
      </w:r>
      <w:r w:rsidRPr="00816905">
        <w:rPr>
          <w:rFonts w:ascii="HG丸ｺﾞｼｯｸM-PRO" w:eastAsia="HG丸ｺﾞｼｯｸM-PRO" w:hAnsi="HG丸ｺﾞｼｯｸM-PRO" w:cs="HG丸ｺﾞｼｯｸM-PRO" w:hint="eastAsia"/>
          <w:bCs/>
          <w:color w:val="000000"/>
          <w:kern w:val="0"/>
          <w:szCs w:val="21"/>
          <w:u w:val="wave"/>
        </w:rPr>
        <w:t>択</w:t>
      </w:r>
      <w:r>
        <w:rPr>
          <w:rFonts w:ascii="HG丸ｺﾞｼｯｸM-PRO" w:eastAsia="HG丸ｺﾞｼｯｸM-PRO" w:hAnsi="HG丸ｺﾞｼｯｸM-PRO" w:cs="HG丸ｺﾞｼｯｸM-PRO" w:hint="eastAsia"/>
          <w:bCs/>
          <w:color w:val="000000"/>
          <w:kern w:val="0"/>
          <w:szCs w:val="21"/>
        </w:rPr>
        <w:t>：</w:t>
      </w:r>
      <w:r w:rsidRPr="00D91F55">
        <w:rPr>
          <w:rFonts w:ascii="HG創英角ｺﾞｼｯｸUB" w:eastAsia="HG創英角ｺﾞｼｯｸUB" w:hAnsi="HG創英角ｺﾞｼｯｸUB" w:cs="HG丸ｺﾞｼｯｸM-PRO" w:hint="eastAsia"/>
          <w:bCs/>
          <w:color w:val="000000"/>
          <w:kern w:val="0"/>
          <w:szCs w:val="21"/>
        </w:rPr>
        <w:t>論文試験</w:t>
      </w:r>
      <w:r>
        <w:rPr>
          <w:rFonts w:ascii="HG丸ｺﾞｼｯｸM-PRO" w:eastAsia="HG丸ｺﾞｼｯｸM-PRO" w:hAnsi="HG丸ｺﾞｼｯｸM-PRO" w:cs="HG丸ｺﾞｼｯｸM-PRO" w:hint="eastAsia"/>
          <w:bCs/>
          <w:color w:val="000000"/>
          <w:kern w:val="0"/>
          <w:szCs w:val="21"/>
        </w:rPr>
        <w:t xml:space="preserve">＜上記以外の専門科目＞　または　</w:t>
      </w:r>
    </w:p>
    <w:p w:rsidR="00816905" w:rsidRDefault="00816905" w:rsidP="00BA3398">
      <w:pPr>
        <w:overflowPunct w:val="0"/>
        <w:ind w:firstLineChars="850" w:firstLine="1785"/>
        <w:textAlignment w:val="baseline"/>
        <w:rPr>
          <w:rFonts w:ascii="HG丸ｺﾞｼｯｸM-PRO" w:eastAsia="HG丸ｺﾞｼｯｸM-PRO" w:hAnsi="HG丸ｺﾞｼｯｸM-PRO" w:cs="HG丸ｺﾞｼｯｸM-PRO"/>
          <w:bCs/>
          <w:color w:val="000000"/>
          <w:kern w:val="0"/>
          <w:szCs w:val="21"/>
        </w:rPr>
      </w:pPr>
      <w:r w:rsidRPr="00D91F55">
        <w:rPr>
          <w:rFonts w:ascii="HG創英角ｺﾞｼｯｸUB" w:eastAsia="HG創英角ｺﾞｼｯｸUB" w:hAnsi="HG創英角ｺﾞｼｯｸUB" w:cs="HG丸ｺﾞｼｯｸM-PRO" w:hint="eastAsia"/>
          <w:bCs/>
          <w:color w:val="000000"/>
          <w:kern w:val="0"/>
          <w:szCs w:val="21"/>
        </w:rPr>
        <w:t>外国語試験</w:t>
      </w:r>
      <w:r>
        <w:rPr>
          <w:rFonts w:ascii="HG丸ｺﾞｼｯｸM-PRO" w:eastAsia="HG丸ｺﾞｼｯｸM-PRO" w:hAnsi="HG丸ｺﾞｼｯｸM-PRO" w:cs="HG丸ｺﾞｼｯｸM-PRO" w:hint="eastAsia"/>
          <w:bCs/>
          <w:color w:val="000000"/>
          <w:kern w:val="0"/>
          <w:szCs w:val="21"/>
        </w:rPr>
        <w:t>＜英語・フランス語・ドイツ語より</w:t>
      </w:r>
      <w:r w:rsidR="00D91F55">
        <w:rPr>
          <w:rFonts w:ascii="HG丸ｺﾞｼｯｸM-PRO" w:eastAsia="HG丸ｺﾞｼｯｸM-PRO" w:hAnsi="HG丸ｺﾞｼｯｸM-PRO" w:cs="HG丸ｺﾞｼｯｸM-PRO" w:hint="eastAsia"/>
          <w:bCs/>
          <w:color w:val="000000"/>
          <w:kern w:val="0"/>
          <w:szCs w:val="21"/>
        </w:rPr>
        <w:t>1言語を選択＞</w:t>
      </w:r>
    </w:p>
    <w:p w:rsidR="00D91F55" w:rsidRDefault="00D91F55" w:rsidP="00BA3398">
      <w:pPr>
        <w:overflowPunct w:val="0"/>
        <w:ind w:firstLineChars="850" w:firstLine="1785"/>
        <w:textAlignment w:val="baseline"/>
        <w:rPr>
          <w:rFonts w:ascii="HG丸ｺﾞｼｯｸM-PRO" w:eastAsia="HG丸ｺﾞｼｯｸM-PRO" w:hAnsi="HG丸ｺﾞｼｯｸM-PRO" w:cs="HG丸ｺﾞｼｯｸM-PRO"/>
          <w:bCs/>
          <w:color w:val="000000"/>
          <w:kern w:val="0"/>
          <w:szCs w:val="21"/>
        </w:rPr>
      </w:pPr>
      <w:r>
        <w:rPr>
          <w:rFonts w:ascii="HG丸ｺﾞｼｯｸM-PRO" w:eastAsia="HG丸ｺﾞｼｯｸM-PRO" w:hAnsi="HG丸ｺﾞｼｯｸM-PRO" w:cs="HG丸ｺﾞｼｯｸM-PRO" w:hint="eastAsia"/>
          <w:bCs/>
          <w:color w:val="000000"/>
          <w:kern w:val="0"/>
          <w:szCs w:val="21"/>
        </w:rPr>
        <w:t xml:space="preserve">　　※外部検定試験において基準以上のスコアを有している場合、外国語試験免除</w:t>
      </w:r>
    </w:p>
    <w:p w:rsidR="00D91F55" w:rsidRDefault="00D91F55" w:rsidP="00D91F55">
      <w:pPr>
        <w:overflowPunct w:val="0"/>
        <w:textAlignment w:val="baseline"/>
        <w:rPr>
          <w:rFonts w:ascii="HG丸ｺﾞｼｯｸM-PRO" w:eastAsia="HG丸ｺﾞｼｯｸM-PRO" w:hAnsi="HG丸ｺﾞｼｯｸM-PRO" w:cs="HG丸ｺﾞｼｯｸM-PRO"/>
          <w:bCs/>
          <w:color w:val="000000"/>
          <w:kern w:val="0"/>
          <w:szCs w:val="21"/>
        </w:rPr>
      </w:pPr>
      <w:r>
        <w:rPr>
          <w:rFonts w:ascii="HG丸ｺﾞｼｯｸM-PRO" w:eastAsia="HG丸ｺﾞｼｯｸM-PRO" w:hAnsi="HG丸ｺﾞｼｯｸM-PRO" w:cs="HG丸ｺﾞｼｯｸM-PRO" w:hint="eastAsia"/>
          <w:bCs/>
          <w:color w:val="000000"/>
          <w:kern w:val="0"/>
          <w:szCs w:val="21"/>
        </w:rPr>
        <w:t xml:space="preserve">　　〇口述試験：志望理由、研究計画、志望する専門科目の学力・・・等が問われます。</w:t>
      </w:r>
    </w:p>
    <w:p w:rsidR="00D91F55" w:rsidRDefault="00D91F55" w:rsidP="00D91F55">
      <w:pPr>
        <w:overflowPunct w:val="0"/>
        <w:textAlignment w:val="baseline"/>
        <w:rPr>
          <w:rFonts w:ascii="HG丸ｺﾞｼｯｸM-PRO" w:eastAsia="HG丸ｺﾞｼｯｸM-PRO" w:hAnsi="HG丸ｺﾞｼｯｸM-PRO" w:cs="HG丸ｺﾞｼｯｸM-PRO"/>
          <w:bCs/>
          <w:color w:val="000000"/>
          <w:kern w:val="0"/>
          <w:szCs w:val="21"/>
        </w:rPr>
      </w:pPr>
    </w:p>
    <w:p w:rsidR="00D91F55" w:rsidRPr="00BA3398" w:rsidRDefault="00D91F55" w:rsidP="00BA3398">
      <w:pPr>
        <w:overflowPunct w:val="0"/>
        <w:textAlignment w:val="baseline"/>
        <w:rPr>
          <w:rFonts w:ascii="HG創英角ｺﾞｼｯｸUB" w:eastAsia="HG創英角ｺﾞｼｯｸUB" w:hAnsi="HG創英角ｺﾞｼｯｸUB" w:cs="HG丸ｺﾞｼｯｸM-PRO"/>
          <w:bCs/>
          <w:color w:val="000000"/>
          <w:kern w:val="0"/>
          <w:sz w:val="22"/>
          <w:szCs w:val="21"/>
        </w:rPr>
      </w:pPr>
      <w:r w:rsidRPr="00BA3398">
        <w:rPr>
          <w:rFonts w:ascii="HG創英角ｺﾞｼｯｸUB" w:eastAsia="HG創英角ｺﾞｼｯｸUB" w:hAnsi="HG創英角ｺﾞｼｯｸUB" w:cs="HG丸ｺﾞｼｯｸM-PRO" w:hint="eastAsia"/>
          <w:bCs/>
          <w:color w:val="000000"/>
          <w:kern w:val="0"/>
          <w:sz w:val="22"/>
          <w:szCs w:val="21"/>
        </w:rPr>
        <w:t>＜アカデミックコース＞</w:t>
      </w:r>
    </w:p>
    <w:p w:rsidR="00D91F55" w:rsidRDefault="00D91F55" w:rsidP="00D91F55">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r>
        <w:rPr>
          <w:rFonts w:ascii="HG丸ｺﾞｼｯｸM-PRO" w:eastAsia="HG丸ｺﾞｼｯｸM-PRO" w:hAnsi="HG丸ｺﾞｼｯｸM-PRO" w:cs="HG丸ｺﾞｼｯｸM-PRO" w:hint="eastAsia"/>
          <w:bCs/>
          <w:color w:val="000000"/>
          <w:kern w:val="0"/>
          <w:szCs w:val="21"/>
        </w:rPr>
        <w:t xml:space="preserve">　〇筆記試験（３科目受験必須）</w:t>
      </w:r>
    </w:p>
    <w:p w:rsidR="00D91F55" w:rsidRDefault="00D91F55" w:rsidP="00D91F55">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r>
        <w:rPr>
          <w:rFonts w:ascii="HG丸ｺﾞｼｯｸM-PRO" w:eastAsia="HG丸ｺﾞｼｯｸM-PRO" w:hAnsi="HG丸ｺﾞｼｯｸM-PRO" w:cs="HG丸ｺﾞｼｯｸM-PRO" w:hint="eastAsia"/>
          <w:bCs/>
          <w:color w:val="000000"/>
          <w:kern w:val="0"/>
          <w:szCs w:val="21"/>
        </w:rPr>
        <w:t xml:space="preserve">　　</w:t>
      </w:r>
      <w:r w:rsidR="00BA3398">
        <w:rPr>
          <w:rFonts w:ascii="HG丸ｺﾞｼｯｸM-PRO" w:eastAsia="HG丸ｺﾞｼｯｸM-PRO" w:hAnsi="HG丸ｺﾞｼｯｸM-PRO" w:cs="HG丸ｺﾞｼｯｸM-PRO" w:hint="eastAsia"/>
          <w:bCs/>
          <w:color w:val="000000"/>
          <w:kern w:val="0"/>
          <w:szCs w:val="21"/>
        </w:rPr>
        <w:t xml:space="preserve">　</w:t>
      </w:r>
      <w:r>
        <w:rPr>
          <w:rFonts w:ascii="HG丸ｺﾞｼｯｸM-PRO" w:eastAsia="HG丸ｺﾞｼｯｸM-PRO" w:hAnsi="HG丸ｺﾞｼｯｸM-PRO" w:cs="HG丸ｺﾞｼｯｸM-PRO" w:hint="eastAsia"/>
          <w:bCs/>
          <w:color w:val="000000"/>
          <w:kern w:val="0"/>
          <w:szCs w:val="21"/>
        </w:rPr>
        <w:t xml:space="preserve">　</w:t>
      </w:r>
      <w:r w:rsidRPr="00816905">
        <w:rPr>
          <w:rFonts w:ascii="HG丸ｺﾞｼｯｸM-PRO" w:eastAsia="HG丸ｺﾞｼｯｸM-PRO" w:hAnsi="HG丸ｺﾞｼｯｸM-PRO" w:cs="HG丸ｺﾞｼｯｸM-PRO" w:hint="eastAsia"/>
          <w:bCs/>
          <w:color w:val="000000"/>
          <w:kern w:val="0"/>
          <w:szCs w:val="21"/>
          <w:u w:val="wave"/>
        </w:rPr>
        <w:t>必</w:t>
      </w:r>
      <w:r>
        <w:rPr>
          <w:rFonts w:ascii="HG丸ｺﾞｼｯｸM-PRO" w:eastAsia="HG丸ｺﾞｼｯｸM-PRO" w:hAnsi="HG丸ｺﾞｼｯｸM-PRO" w:cs="HG丸ｺﾞｼｯｸM-PRO" w:hint="eastAsia"/>
          <w:bCs/>
          <w:color w:val="000000"/>
          <w:kern w:val="0"/>
          <w:szCs w:val="21"/>
          <w:u w:val="wave"/>
        </w:rPr>
        <w:t xml:space="preserve"> </w:t>
      </w:r>
      <w:r w:rsidRPr="00816905">
        <w:rPr>
          <w:rFonts w:ascii="HG丸ｺﾞｼｯｸM-PRO" w:eastAsia="HG丸ｺﾞｼｯｸM-PRO" w:hAnsi="HG丸ｺﾞｼｯｸM-PRO" w:cs="HG丸ｺﾞｼｯｸM-PRO" w:hint="eastAsia"/>
          <w:bCs/>
          <w:color w:val="000000"/>
          <w:kern w:val="0"/>
          <w:szCs w:val="21"/>
          <w:u w:val="wave"/>
        </w:rPr>
        <w:t>須</w:t>
      </w:r>
      <w:r>
        <w:rPr>
          <w:rFonts w:ascii="HG丸ｺﾞｼｯｸM-PRO" w:eastAsia="HG丸ｺﾞｼｯｸM-PRO" w:hAnsi="HG丸ｺﾞｼｯｸM-PRO" w:cs="HG丸ｺﾞｼｯｸM-PRO" w:hint="eastAsia"/>
          <w:bCs/>
          <w:color w:val="000000"/>
          <w:kern w:val="0"/>
          <w:szCs w:val="21"/>
        </w:rPr>
        <w:t>：</w:t>
      </w:r>
      <w:r w:rsidRPr="00D91F55">
        <w:rPr>
          <w:rFonts w:ascii="HG創英角ｺﾞｼｯｸUB" w:eastAsia="HG創英角ｺﾞｼｯｸUB" w:hAnsi="HG創英角ｺﾞｼｯｸUB" w:cs="HG丸ｺﾞｼｯｸM-PRO" w:hint="eastAsia"/>
          <w:bCs/>
          <w:color w:val="000000"/>
          <w:kern w:val="0"/>
          <w:szCs w:val="21"/>
        </w:rPr>
        <w:t>論文試験</w:t>
      </w:r>
      <w:r>
        <w:rPr>
          <w:rFonts w:ascii="HG丸ｺﾞｼｯｸM-PRO" w:eastAsia="HG丸ｺﾞｼｯｸM-PRO" w:hAnsi="HG丸ｺﾞｼｯｸM-PRO" w:cs="HG丸ｺﾞｼｯｸM-PRO" w:hint="eastAsia"/>
          <w:bCs/>
          <w:color w:val="000000"/>
          <w:kern w:val="0"/>
          <w:szCs w:val="21"/>
        </w:rPr>
        <w:t>＜主として研究しようとする科目（志望する指導教員の専攻科目）＞</w:t>
      </w:r>
    </w:p>
    <w:p w:rsidR="00D91F55" w:rsidRDefault="00D91F55" w:rsidP="00D91F55">
      <w:pPr>
        <w:overflowPunct w:val="0"/>
        <w:ind w:firstLineChars="100" w:firstLine="210"/>
        <w:textAlignment w:val="baseline"/>
        <w:rPr>
          <w:rFonts w:ascii="HG丸ｺﾞｼｯｸM-PRO" w:eastAsia="HG丸ｺﾞｼｯｸM-PRO" w:hAnsi="HG丸ｺﾞｼｯｸM-PRO" w:cs="HG丸ｺﾞｼｯｸM-PRO"/>
          <w:bCs/>
          <w:color w:val="000000"/>
          <w:kern w:val="0"/>
          <w:szCs w:val="21"/>
        </w:rPr>
      </w:pPr>
      <w:r>
        <w:rPr>
          <w:rFonts w:ascii="HG丸ｺﾞｼｯｸM-PRO" w:eastAsia="HG丸ｺﾞｼｯｸM-PRO" w:hAnsi="HG丸ｺﾞｼｯｸM-PRO" w:cs="HG丸ｺﾞｼｯｸM-PRO" w:hint="eastAsia"/>
          <w:bCs/>
          <w:color w:val="000000"/>
          <w:kern w:val="0"/>
          <w:szCs w:val="21"/>
        </w:rPr>
        <w:t xml:space="preserve">　</w:t>
      </w:r>
      <w:r w:rsidR="00BA3398">
        <w:rPr>
          <w:rFonts w:ascii="HG丸ｺﾞｼｯｸM-PRO" w:eastAsia="HG丸ｺﾞｼｯｸM-PRO" w:hAnsi="HG丸ｺﾞｼｯｸM-PRO" w:cs="HG丸ｺﾞｼｯｸM-PRO" w:hint="eastAsia"/>
          <w:bCs/>
          <w:color w:val="000000"/>
          <w:kern w:val="0"/>
          <w:szCs w:val="21"/>
        </w:rPr>
        <w:t xml:space="preserve">　</w:t>
      </w:r>
      <w:r>
        <w:rPr>
          <w:rFonts w:ascii="HG丸ｺﾞｼｯｸM-PRO" w:eastAsia="HG丸ｺﾞｼｯｸM-PRO" w:hAnsi="HG丸ｺﾞｼｯｸM-PRO" w:cs="HG丸ｺﾞｼｯｸM-PRO" w:hint="eastAsia"/>
          <w:bCs/>
          <w:color w:val="000000"/>
          <w:kern w:val="0"/>
          <w:szCs w:val="21"/>
        </w:rPr>
        <w:t xml:space="preserve">　　</w:t>
      </w:r>
      <w:r w:rsidRPr="00D91F55">
        <w:rPr>
          <w:rFonts w:ascii="HG丸ｺﾞｼｯｸM-PRO" w:eastAsia="HG丸ｺﾞｼｯｸM-PRO" w:hAnsi="HG丸ｺﾞｼｯｸM-PRO" w:cs="HG丸ｺﾞｼｯｸM-PRO" w:hint="eastAsia"/>
          <w:bCs/>
          <w:color w:val="000000"/>
          <w:kern w:val="0"/>
          <w:szCs w:val="21"/>
        </w:rPr>
        <w:t xml:space="preserve">　　　 </w:t>
      </w:r>
      <w:r w:rsidRPr="004009B3">
        <w:rPr>
          <w:rFonts w:ascii="HG創英角ｺﾞｼｯｸUB" w:eastAsia="HG創英角ｺﾞｼｯｸUB" w:hAnsi="HG創英角ｺﾞｼｯｸUB" w:cs="HG丸ｺﾞｼｯｸM-PRO" w:hint="eastAsia"/>
          <w:bCs/>
          <w:color w:val="000000"/>
          <w:kern w:val="0"/>
          <w:szCs w:val="21"/>
        </w:rPr>
        <w:t>論文試験</w:t>
      </w:r>
      <w:r>
        <w:rPr>
          <w:rFonts w:ascii="HG丸ｺﾞｼｯｸM-PRO" w:eastAsia="HG丸ｺﾞｼｯｸM-PRO" w:hAnsi="HG丸ｺﾞｼｯｸM-PRO" w:cs="HG丸ｺﾞｼｯｸM-PRO" w:hint="eastAsia"/>
          <w:bCs/>
          <w:color w:val="000000"/>
          <w:kern w:val="0"/>
          <w:szCs w:val="21"/>
        </w:rPr>
        <w:t>＜上記以外の専門科目＞</w:t>
      </w:r>
    </w:p>
    <w:p w:rsidR="00D91F55" w:rsidRDefault="00D91F55" w:rsidP="00BA3398">
      <w:pPr>
        <w:overflowPunct w:val="0"/>
        <w:ind w:firstLineChars="850" w:firstLine="1785"/>
        <w:textAlignment w:val="baseline"/>
        <w:rPr>
          <w:rFonts w:ascii="HG丸ｺﾞｼｯｸM-PRO" w:eastAsia="HG丸ｺﾞｼｯｸM-PRO" w:hAnsi="HG丸ｺﾞｼｯｸM-PRO" w:cs="HG丸ｺﾞｼｯｸM-PRO"/>
          <w:bCs/>
          <w:color w:val="000000"/>
          <w:kern w:val="0"/>
          <w:szCs w:val="21"/>
        </w:rPr>
      </w:pPr>
      <w:r w:rsidRPr="004009B3">
        <w:rPr>
          <w:rFonts w:ascii="HG創英角ｺﾞｼｯｸUB" w:eastAsia="HG創英角ｺﾞｼｯｸUB" w:hAnsi="HG創英角ｺﾞｼｯｸUB" w:cs="HG丸ｺﾞｼｯｸM-PRO" w:hint="eastAsia"/>
          <w:bCs/>
          <w:color w:val="000000"/>
          <w:kern w:val="0"/>
          <w:szCs w:val="21"/>
        </w:rPr>
        <w:t>外国語試験</w:t>
      </w:r>
      <w:r>
        <w:rPr>
          <w:rFonts w:ascii="HG丸ｺﾞｼｯｸM-PRO" w:eastAsia="HG丸ｺﾞｼｯｸM-PRO" w:hAnsi="HG丸ｺﾞｼｯｸM-PRO" w:cs="HG丸ｺﾞｼｯｸM-PRO" w:hint="eastAsia"/>
          <w:bCs/>
          <w:color w:val="000000"/>
          <w:kern w:val="0"/>
          <w:szCs w:val="21"/>
        </w:rPr>
        <w:t>＜英語・フランス語・ドイツ語より1言語を選択＞</w:t>
      </w:r>
    </w:p>
    <w:p w:rsidR="00DA7CBC" w:rsidRDefault="00D91F55" w:rsidP="00FA7ACF">
      <w:pPr>
        <w:overflowPunct w:val="0"/>
        <w:textAlignment w:val="baseline"/>
        <w:rPr>
          <w:rFonts w:ascii="HG丸ｺﾞｼｯｸM-PRO" w:eastAsia="HG丸ｺﾞｼｯｸM-PRO" w:hAnsi="HG丸ｺﾞｼｯｸM-PRO" w:cs="HG丸ｺﾞｼｯｸM-PRO"/>
          <w:bCs/>
          <w:color w:val="000000"/>
          <w:kern w:val="0"/>
          <w:szCs w:val="21"/>
        </w:rPr>
      </w:pPr>
      <w:r>
        <w:rPr>
          <w:rFonts w:ascii="HG丸ｺﾞｼｯｸM-PRO" w:eastAsia="HG丸ｺﾞｼｯｸM-PRO" w:hAnsi="HG丸ｺﾞｼｯｸM-PRO" w:cs="HG丸ｺﾞｼｯｸM-PRO" w:hint="eastAsia"/>
          <w:bCs/>
          <w:color w:val="000000"/>
          <w:kern w:val="0"/>
          <w:szCs w:val="21"/>
        </w:rPr>
        <w:t xml:space="preserve">　　〇口述試験：志望理由、研究計画、志望する専門科目の学力・・・等が問われます。</w:t>
      </w:r>
    </w:p>
    <w:p w:rsidR="00BA3398" w:rsidRDefault="00BA3398" w:rsidP="00BA3398">
      <w:pPr>
        <w:overflowPunct w:val="0"/>
        <w:textAlignment w:val="baseline"/>
        <w:rPr>
          <w:rFonts w:ascii="HG丸ｺﾞｼｯｸM-PRO" w:eastAsia="HG丸ｺﾞｼｯｸM-PRO" w:hAnsi="HG丸ｺﾞｼｯｸM-PRO" w:cs="HG丸ｺﾞｼｯｸM-PRO"/>
          <w:bCs/>
          <w:color w:val="000000"/>
          <w:kern w:val="0"/>
          <w:szCs w:val="21"/>
        </w:rPr>
      </w:pPr>
    </w:p>
    <w:p w:rsidR="00BA3398" w:rsidRPr="00BA3398" w:rsidRDefault="00BA3398" w:rsidP="004512FF">
      <w:pPr>
        <w:overflowPunct w:val="0"/>
        <w:ind w:firstLineChars="300" w:firstLine="630"/>
        <w:textAlignment w:val="baseline"/>
        <w:rPr>
          <w:rFonts w:ascii="ＭＳ 明朝" w:eastAsia="HG丸ｺﾞｼｯｸM-PRO" w:hAnsi="Times New Roman" w:cs="HG丸ｺﾞｼｯｸM-PRO"/>
          <w:bCs/>
          <w:color w:val="000000"/>
          <w:kern w:val="0"/>
          <w:szCs w:val="21"/>
          <w:u w:val="single"/>
        </w:rPr>
      </w:pPr>
      <w:r w:rsidRPr="00BA3398">
        <w:rPr>
          <w:rFonts w:ascii="HG丸ｺﾞｼｯｸM-PRO" w:eastAsia="HG丸ｺﾞｼｯｸM-PRO" w:hAnsi="HG丸ｺﾞｼｯｸM-PRO" w:cs="HG丸ｺﾞｼｯｸM-PRO" w:hint="eastAsia"/>
          <w:bCs/>
          <w:color w:val="000000"/>
          <w:kern w:val="0"/>
          <w:szCs w:val="21"/>
          <w:u w:val="single"/>
        </w:rPr>
        <w:t>入学試験の詳細は、「入試要項」を必ず確認してください。</w:t>
      </w:r>
    </w:p>
    <w:p w:rsidR="00DA7CBC" w:rsidRPr="004512FF" w:rsidRDefault="00DA7CBC" w:rsidP="00FA7ACF">
      <w:pPr>
        <w:overflowPunct w:val="0"/>
        <w:textAlignment w:val="baseline"/>
        <w:rPr>
          <w:rFonts w:ascii="ＭＳ 明朝" w:eastAsia="HG丸ｺﾞｼｯｸM-PRO" w:hAnsi="Times New Roman" w:cs="HG丸ｺﾞｼｯｸM-PRO"/>
          <w:b/>
          <w:bCs/>
          <w:color w:val="000000"/>
          <w:kern w:val="0"/>
          <w:sz w:val="28"/>
          <w:szCs w:val="21"/>
        </w:rPr>
      </w:pPr>
    </w:p>
    <w:p w:rsidR="007A3669" w:rsidRPr="007A3669" w:rsidRDefault="007A3669" w:rsidP="00FA7ACF">
      <w:pPr>
        <w:overflowPunct w:val="0"/>
        <w:textAlignment w:val="baseline"/>
        <w:rPr>
          <w:rFonts w:ascii="ＭＳ 明朝" w:eastAsia="HG丸ｺﾞｼｯｸM-PRO" w:hAnsi="Times New Roman" w:cs="HG丸ｺﾞｼｯｸM-PRO"/>
          <w:b/>
          <w:bCs/>
          <w:color w:val="000000"/>
          <w:kern w:val="0"/>
          <w:sz w:val="24"/>
          <w:szCs w:val="21"/>
        </w:rPr>
      </w:pPr>
    </w:p>
    <w:p w:rsidR="00550780" w:rsidRPr="00DA7CBC" w:rsidRDefault="00522BB6" w:rsidP="00522BB6">
      <w:pPr>
        <w:overflowPunct w:val="0"/>
        <w:spacing w:line="0" w:lineRule="atLeast"/>
        <w:jc w:val="left"/>
        <w:textAlignment w:val="baseline"/>
        <w:rPr>
          <w:rFonts w:ascii="HG創英角ｺﾞｼｯｸUB" w:eastAsia="HG創英角ｺﾞｼｯｸUB" w:hAnsi="HG創英角ｺﾞｼｯｸUB" w:cs="HG丸ｺﾞｼｯｸM-PRO"/>
          <w:b/>
          <w:bCs/>
          <w:i/>
          <w:color w:val="000000"/>
          <w:kern w:val="0"/>
          <w:sz w:val="32"/>
          <w:szCs w:val="28"/>
          <w:u w:val="single"/>
        </w:rPr>
      </w:pPr>
      <w:r w:rsidRPr="00DA7CBC">
        <w:rPr>
          <w:rFonts w:ascii="HG創英角ｺﾞｼｯｸUB" w:eastAsia="HG創英角ｺﾞｼｯｸUB" w:hAnsi="HG創英角ｺﾞｼｯｸUB" w:cs="HG丸ｺﾞｼｯｸM-PRO" w:hint="eastAsia"/>
          <w:b/>
          <w:bCs/>
          <w:i/>
          <w:color w:val="000000"/>
          <w:kern w:val="0"/>
          <w:sz w:val="32"/>
          <w:szCs w:val="28"/>
          <w:u w:val="single"/>
        </w:rPr>
        <w:t>＜大学院</w:t>
      </w:r>
      <w:r w:rsidR="001B7C28">
        <w:rPr>
          <w:rFonts w:ascii="HG創英角ｺﾞｼｯｸUB" w:eastAsia="HG創英角ｺﾞｼｯｸUB" w:hAnsi="HG創英角ｺﾞｼｯｸUB" w:cs="HG丸ｺﾞｼｯｸM-PRO" w:hint="eastAsia"/>
          <w:b/>
          <w:bCs/>
          <w:i/>
          <w:color w:val="000000"/>
          <w:kern w:val="0"/>
          <w:sz w:val="32"/>
          <w:szCs w:val="28"/>
          <w:u w:val="single"/>
        </w:rPr>
        <w:t xml:space="preserve">　対面・</w:t>
      </w:r>
      <w:r w:rsidR="0022243C" w:rsidRPr="00DA7CBC">
        <w:rPr>
          <w:rFonts w:ascii="HG創英角ｺﾞｼｯｸUB" w:eastAsia="HG創英角ｺﾞｼｯｸUB" w:hAnsi="HG創英角ｺﾞｼｯｸUB" w:cs="HG丸ｺﾞｼｯｸM-PRO" w:hint="eastAsia"/>
          <w:b/>
          <w:bCs/>
          <w:i/>
          <w:color w:val="000000"/>
          <w:kern w:val="0"/>
          <w:sz w:val="32"/>
          <w:szCs w:val="28"/>
          <w:u w:val="single"/>
        </w:rPr>
        <w:t>オンライン</w:t>
      </w:r>
      <w:r w:rsidR="001B7C28">
        <w:rPr>
          <w:rFonts w:ascii="HG創英角ｺﾞｼｯｸUB" w:eastAsia="HG創英角ｺﾞｼｯｸUB" w:hAnsi="HG創英角ｺﾞｼｯｸUB" w:cs="HG丸ｺﾞｼｯｸM-PRO" w:hint="eastAsia"/>
          <w:b/>
          <w:bCs/>
          <w:i/>
          <w:color w:val="000000"/>
          <w:kern w:val="0"/>
          <w:sz w:val="32"/>
          <w:szCs w:val="28"/>
          <w:u w:val="single"/>
        </w:rPr>
        <w:t>併用</w:t>
      </w:r>
      <w:r w:rsidRPr="00DA7CBC">
        <w:rPr>
          <w:rFonts w:ascii="HG創英角ｺﾞｼｯｸUB" w:eastAsia="HG創英角ｺﾞｼｯｸUB" w:hAnsi="HG創英角ｺﾞｼｯｸUB" w:cs="HG丸ｺﾞｼｯｸM-PRO" w:hint="eastAsia"/>
          <w:b/>
          <w:bCs/>
          <w:i/>
          <w:color w:val="000000"/>
          <w:kern w:val="0"/>
          <w:sz w:val="32"/>
          <w:szCs w:val="28"/>
          <w:u w:val="single"/>
        </w:rPr>
        <w:t>説明会＞</w:t>
      </w:r>
    </w:p>
    <w:p w:rsidR="0037263B" w:rsidRDefault="00FA7ACF" w:rsidP="00D15D41">
      <w:pPr>
        <w:overflowPunct w:val="0"/>
        <w:textAlignment w:val="baseline"/>
        <w:rPr>
          <w:rFonts w:ascii="HG丸ｺﾞｼｯｸM-PRO" w:eastAsia="HG丸ｺﾞｼｯｸM-PRO" w:hAnsi="HG丸ｺﾞｼｯｸM-PRO" w:cs="ＭＳ ゴシック"/>
          <w:color w:val="000000"/>
          <w:kern w:val="0"/>
          <w:sz w:val="22"/>
          <w:szCs w:val="21"/>
        </w:rPr>
      </w:pPr>
      <w:r>
        <w:rPr>
          <w:rFonts w:ascii="HG丸ｺﾞｼｯｸM-PRO" w:eastAsia="HG丸ｺﾞｼｯｸM-PRO" w:hAnsi="HG丸ｺﾞｼｯｸM-PRO" w:cs="ＭＳ ゴシック" w:hint="eastAsia"/>
          <w:color w:val="000000"/>
          <w:kern w:val="0"/>
          <w:szCs w:val="21"/>
        </w:rPr>
        <w:t xml:space="preserve">　</w:t>
      </w:r>
      <w:r w:rsidR="0022243C">
        <w:rPr>
          <w:rFonts w:ascii="HG創英角ｺﾞｼｯｸUB" w:eastAsia="HG創英角ｺﾞｼｯｸUB" w:hAnsi="HG創英角ｺﾞｼｯｸUB" w:cs="ＭＳ ゴシック" w:hint="eastAsia"/>
          <w:color w:val="000000"/>
          <w:kern w:val="0"/>
          <w:sz w:val="22"/>
          <w:szCs w:val="21"/>
        </w:rPr>
        <w:t>大学院</w:t>
      </w:r>
      <w:r w:rsidRPr="009273E8">
        <w:rPr>
          <w:rFonts w:ascii="HG創英角ｺﾞｼｯｸUB" w:eastAsia="HG創英角ｺﾞｼｯｸUB" w:hAnsi="HG創英角ｺﾞｼｯｸUB" w:cs="ＭＳ ゴシック" w:hint="eastAsia"/>
          <w:color w:val="000000"/>
          <w:kern w:val="0"/>
          <w:sz w:val="22"/>
          <w:szCs w:val="21"/>
        </w:rPr>
        <w:t>説明会</w:t>
      </w:r>
      <w:r w:rsidR="00FC3FCA">
        <w:rPr>
          <w:rFonts w:ascii="HG丸ｺﾞｼｯｸM-PRO" w:eastAsia="HG丸ｺﾞｼｯｸM-PRO" w:hAnsi="HG丸ｺﾞｼｯｸM-PRO" w:cs="ＭＳ ゴシック" w:hint="eastAsia"/>
          <w:color w:val="000000"/>
          <w:kern w:val="0"/>
          <w:sz w:val="22"/>
          <w:szCs w:val="21"/>
        </w:rPr>
        <w:t>を下記の通り開催</w:t>
      </w:r>
      <w:r w:rsidR="0037263B">
        <w:rPr>
          <w:rFonts w:ascii="HG丸ｺﾞｼｯｸM-PRO" w:eastAsia="HG丸ｺﾞｼｯｸM-PRO" w:hAnsi="HG丸ｺﾞｼｯｸM-PRO" w:cs="ＭＳ ゴシック" w:hint="eastAsia"/>
          <w:color w:val="000000"/>
          <w:kern w:val="0"/>
          <w:sz w:val="22"/>
          <w:szCs w:val="21"/>
        </w:rPr>
        <w:t>します。</w:t>
      </w:r>
    </w:p>
    <w:p w:rsidR="0068762C" w:rsidRPr="0068762C" w:rsidRDefault="0068762C" w:rsidP="0068762C">
      <w:pPr>
        <w:overflowPunct w:val="0"/>
        <w:ind w:firstLineChars="100" w:firstLine="220"/>
        <w:textAlignment w:val="baseline"/>
        <w:rPr>
          <w:rFonts w:ascii="HG丸ｺﾞｼｯｸM-PRO" w:eastAsia="HG丸ｺﾞｼｯｸM-PRO" w:hAnsi="HG丸ｺﾞｼｯｸM-PRO" w:cs="ＭＳ ゴシック"/>
          <w:color w:val="000000"/>
          <w:kern w:val="0"/>
          <w:sz w:val="22"/>
          <w:szCs w:val="21"/>
        </w:rPr>
      </w:pPr>
      <w:r>
        <w:rPr>
          <w:rFonts w:ascii="HG丸ｺﾞｼｯｸM-PRO" w:eastAsia="HG丸ｺﾞｼｯｸM-PRO" w:hAnsi="HG丸ｺﾞｼｯｸM-PRO" w:cs="ＭＳ ゴシック" w:hint="eastAsia"/>
          <w:color w:val="000000"/>
          <w:kern w:val="0"/>
          <w:sz w:val="22"/>
          <w:szCs w:val="21"/>
        </w:rPr>
        <w:t>法学研究科の</w:t>
      </w:r>
      <w:r w:rsidR="0022243C">
        <w:rPr>
          <w:rFonts w:ascii="HG丸ｺﾞｼｯｸM-PRO" w:eastAsia="HG丸ｺﾞｼｯｸM-PRO" w:hAnsi="HG丸ｺﾞｼｯｸM-PRO" w:cs="ＭＳ ゴシック" w:hint="eastAsia"/>
          <w:color w:val="000000"/>
          <w:kern w:val="0"/>
          <w:sz w:val="22"/>
          <w:szCs w:val="21"/>
        </w:rPr>
        <w:t>在学生</w:t>
      </w:r>
      <w:r>
        <w:rPr>
          <w:rFonts w:ascii="HG丸ｺﾞｼｯｸM-PRO" w:eastAsia="HG丸ｺﾞｼｯｸM-PRO" w:hAnsi="HG丸ｺﾞｼｯｸM-PRO" w:cs="ＭＳ ゴシック" w:hint="eastAsia"/>
          <w:color w:val="000000"/>
          <w:kern w:val="0"/>
          <w:sz w:val="22"/>
          <w:szCs w:val="21"/>
        </w:rPr>
        <w:t>を</w:t>
      </w:r>
      <w:r w:rsidR="00B643E8">
        <w:rPr>
          <w:rFonts w:ascii="HG丸ｺﾞｼｯｸM-PRO" w:eastAsia="HG丸ｺﾞｼｯｸM-PRO" w:hAnsi="HG丸ｺﾞｼｯｸM-PRO" w:cs="ＭＳ ゴシック" w:hint="eastAsia"/>
          <w:color w:val="000000"/>
          <w:kern w:val="0"/>
          <w:sz w:val="22"/>
          <w:szCs w:val="21"/>
        </w:rPr>
        <w:t>招いて</w:t>
      </w:r>
      <w:r w:rsidRPr="0068762C">
        <w:rPr>
          <w:rFonts w:ascii="HG丸ｺﾞｼｯｸM-PRO" w:eastAsia="HG丸ｺﾞｼｯｸM-PRO" w:hAnsi="HG丸ｺﾞｼｯｸM-PRO" w:cs="ＭＳ ゴシック" w:hint="eastAsia"/>
          <w:color w:val="000000"/>
          <w:kern w:val="0"/>
          <w:sz w:val="22"/>
          <w:szCs w:val="21"/>
        </w:rPr>
        <w:t>、大学院がどんなところなのか、</w:t>
      </w:r>
      <w:r>
        <w:rPr>
          <w:rFonts w:ascii="HG丸ｺﾞｼｯｸM-PRO" w:eastAsia="HG丸ｺﾞｼｯｸM-PRO" w:hAnsi="HG丸ｺﾞｼｯｸM-PRO" w:cs="ＭＳ ゴシック" w:hint="eastAsia"/>
          <w:color w:val="000000"/>
          <w:kern w:val="0"/>
          <w:sz w:val="22"/>
          <w:szCs w:val="21"/>
        </w:rPr>
        <w:t>学ぶ側の目線で</w:t>
      </w:r>
      <w:r w:rsidR="00920D17">
        <w:rPr>
          <w:rFonts w:ascii="HG丸ｺﾞｼｯｸM-PRO" w:eastAsia="HG丸ｺﾞｼｯｸM-PRO" w:hAnsi="HG丸ｺﾞｼｯｸM-PRO" w:cs="ＭＳ ゴシック" w:hint="eastAsia"/>
          <w:color w:val="000000"/>
          <w:kern w:val="0"/>
          <w:sz w:val="22"/>
          <w:szCs w:val="21"/>
        </w:rPr>
        <w:t>、4人の在学生に</w:t>
      </w:r>
      <w:r>
        <w:rPr>
          <w:rFonts w:ascii="HG丸ｺﾞｼｯｸM-PRO" w:eastAsia="HG丸ｺﾞｼｯｸM-PRO" w:hAnsi="HG丸ｺﾞｼｯｸM-PRO" w:cs="ＭＳ ゴシック" w:hint="eastAsia"/>
          <w:color w:val="000000"/>
          <w:kern w:val="0"/>
          <w:sz w:val="22"/>
          <w:szCs w:val="21"/>
        </w:rPr>
        <w:t>お話いただきます。</w:t>
      </w:r>
      <w:r w:rsidR="00B643E8">
        <w:rPr>
          <w:rFonts w:ascii="HG丸ｺﾞｼｯｸM-PRO" w:eastAsia="HG丸ｺﾞｼｯｸM-PRO" w:hAnsi="HG丸ｺﾞｼｯｸM-PRO" w:cs="ＭＳ ゴシック" w:hint="eastAsia"/>
          <w:color w:val="000000"/>
          <w:kern w:val="0"/>
          <w:sz w:val="22"/>
          <w:szCs w:val="21"/>
        </w:rPr>
        <w:t>大学院で学ぶ魅力や大学院進学のメリットを感じていただける機会です。視野を広げ、自身の新たな可能性を見出すために</w:t>
      </w:r>
      <w:r>
        <w:rPr>
          <w:rFonts w:ascii="HG丸ｺﾞｼｯｸM-PRO" w:eastAsia="HG丸ｺﾞｼｯｸM-PRO" w:hAnsi="HG丸ｺﾞｼｯｸM-PRO" w:cs="ＭＳ ゴシック" w:hint="eastAsia"/>
          <w:color w:val="000000"/>
          <w:kern w:val="0"/>
          <w:sz w:val="22"/>
          <w:szCs w:val="21"/>
        </w:rPr>
        <w:t>是非参加して</w:t>
      </w:r>
      <w:r w:rsidR="00B643E8">
        <w:rPr>
          <w:rFonts w:ascii="HG丸ｺﾞｼｯｸM-PRO" w:eastAsia="HG丸ｺﾞｼｯｸM-PRO" w:hAnsi="HG丸ｺﾞｼｯｸM-PRO" w:cs="ＭＳ ゴシック" w:hint="eastAsia"/>
          <w:color w:val="000000"/>
          <w:kern w:val="0"/>
          <w:sz w:val="22"/>
          <w:szCs w:val="21"/>
        </w:rPr>
        <w:t>みて</w:t>
      </w:r>
      <w:r w:rsidRPr="0068762C">
        <w:rPr>
          <w:rFonts w:ascii="HG丸ｺﾞｼｯｸM-PRO" w:eastAsia="HG丸ｺﾞｼｯｸM-PRO" w:hAnsi="HG丸ｺﾞｼｯｸM-PRO" w:cs="ＭＳ ゴシック" w:hint="eastAsia"/>
          <w:color w:val="000000"/>
          <w:kern w:val="0"/>
          <w:sz w:val="22"/>
          <w:szCs w:val="21"/>
        </w:rPr>
        <w:t>ください。</w:t>
      </w:r>
    </w:p>
    <w:p w:rsidR="00B6582E" w:rsidRDefault="00A215A3" w:rsidP="00BA3398">
      <w:pPr>
        <w:overflowPunct w:val="0"/>
        <w:ind w:firstLineChars="100" w:firstLine="220"/>
        <w:textAlignment w:val="baseline"/>
        <w:rPr>
          <w:rFonts w:ascii="HG丸ｺﾞｼｯｸM-PRO" w:eastAsia="HG丸ｺﾞｼｯｸM-PRO" w:hAnsi="HG丸ｺﾞｼｯｸM-PRO" w:cs="ＭＳ ゴシック"/>
          <w:color w:val="000000"/>
          <w:kern w:val="0"/>
          <w:sz w:val="22"/>
          <w:szCs w:val="21"/>
        </w:rPr>
      </w:pPr>
      <w:r>
        <w:rPr>
          <w:rFonts w:ascii="HG丸ｺﾞｼｯｸM-PRO" w:eastAsia="HG丸ｺﾞｼｯｸM-PRO" w:hAnsi="HG丸ｺﾞｼｯｸM-PRO" w:cs="ＭＳ ゴシック" w:hint="eastAsia"/>
          <w:noProof/>
          <w:color w:val="000000"/>
          <w:kern w:val="0"/>
          <w:sz w:val="22"/>
          <w:szCs w:val="21"/>
        </w:rPr>
        <mc:AlternateContent>
          <mc:Choice Requires="wps">
            <w:drawing>
              <wp:anchor distT="0" distB="0" distL="114300" distR="114300" simplePos="0" relativeHeight="251660288" behindDoc="0" locked="0" layoutInCell="1" allowOverlap="1">
                <wp:simplePos x="0" y="0"/>
                <wp:positionH relativeFrom="column">
                  <wp:posOffset>4971025</wp:posOffset>
                </wp:positionH>
                <wp:positionV relativeFrom="paragraph">
                  <wp:posOffset>25656</wp:posOffset>
                </wp:positionV>
                <wp:extent cx="1480783" cy="784490"/>
                <wp:effectExtent l="19050" t="19050" r="43815" b="130175"/>
                <wp:wrapNone/>
                <wp:docPr id="1" name="円形吹き出し 1"/>
                <wp:cNvGraphicFramePr/>
                <a:graphic xmlns:a="http://schemas.openxmlformats.org/drawingml/2006/main">
                  <a:graphicData uri="http://schemas.microsoft.com/office/word/2010/wordprocessingShape">
                    <wps:wsp>
                      <wps:cNvSpPr/>
                      <wps:spPr>
                        <a:xfrm>
                          <a:off x="0" y="0"/>
                          <a:ext cx="1480783" cy="78449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A215A3" w:rsidRPr="00A215A3" w:rsidRDefault="00A215A3" w:rsidP="00A215A3">
                            <w:pPr>
                              <w:jc w:val="center"/>
                              <w:rPr>
                                <w:rFonts w:ascii="BIZ UDゴシック" w:eastAsia="BIZ UDゴシック" w:hAnsi="BIZ UDゴシック" w:hint="eastAsia"/>
                                <w:i/>
                              </w:rPr>
                            </w:pPr>
                            <w:r w:rsidRPr="00A215A3">
                              <w:rPr>
                                <w:rFonts w:ascii="BIZ UDゴシック" w:eastAsia="BIZ UDゴシック" w:hAnsi="BIZ UDゴシック" w:hint="eastAsia"/>
                                <w:i/>
                              </w:rPr>
                              <w:t>受付期間</w:t>
                            </w:r>
                            <w:r>
                              <w:rPr>
                                <w:rFonts w:ascii="BIZ UDゴシック" w:eastAsia="BIZ UDゴシック" w:hAnsi="BIZ UDゴシック" w:hint="eastAsia"/>
                                <w:i/>
                              </w:rPr>
                              <w:t xml:space="preserve">　　</w:t>
                            </w:r>
                            <w:r w:rsidRPr="00A215A3">
                              <w:rPr>
                                <w:rFonts w:ascii="BIZ UDゴシック" w:eastAsia="BIZ UDゴシック" w:hAnsi="BIZ UDゴシック"/>
                                <w:i/>
                              </w:rPr>
                              <w:t>延長します。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391.4pt;margin-top:2pt;width:116.6pt;height: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" adj="6300,24300" fillcolor="white [3201]" strokecolor="#f79646 [3209]" strokeweight="2pt">
                <v:textbox>
                  <w:txbxContent>
                    <w:p w:rsidR="00A215A3" w:rsidRPr="00A215A3" w:rsidRDefault="00A215A3" w:rsidP="00A215A3">
                      <w:pPr>
                        <w:jc w:val="center"/>
                        <w:rPr>
                          <w:rFonts w:ascii="BIZ UDゴシック" w:eastAsia="BIZ UDゴシック" w:hAnsi="BIZ UDゴシック" w:hint="eastAsia"/>
                          <w:i/>
                        </w:rPr>
                      </w:pPr>
                      <w:r w:rsidRPr="00A215A3">
                        <w:rPr>
                          <w:rFonts w:ascii="BIZ UDゴシック" w:eastAsia="BIZ UDゴシック" w:hAnsi="BIZ UDゴシック" w:hint="eastAsia"/>
                          <w:i/>
                        </w:rPr>
                        <w:t>受付期間</w:t>
                      </w:r>
                      <w:r>
                        <w:rPr>
                          <w:rFonts w:ascii="BIZ UDゴシック" w:eastAsia="BIZ UDゴシック" w:hAnsi="BIZ UDゴシック" w:hint="eastAsia"/>
                          <w:i/>
                        </w:rPr>
                        <w:t xml:space="preserve">　　</w:t>
                      </w:r>
                      <w:r w:rsidRPr="00A215A3">
                        <w:rPr>
                          <w:rFonts w:ascii="BIZ UDゴシック" w:eastAsia="BIZ UDゴシック" w:hAnsi="BIZ UDゴシック"/>
                          <w:i/>
                        </w:rPr>
                        <w:t>延長します。</w:t>
                      </w:r>
                    </w:p>
                  </w:txbxContent>
                </v:textbox>
              </v:shape>
            </w:pict>
          </mc:Fallback>
        </mc:AlternateContent>
      </w:r>
      <w:r w:rsidR="0068762C" w:rsidRPr="0068762C">
        <w:rPr>
          <w:rFonts w:ascii="HG丸ｺﾞｼｯｸM-PRO" w:eastAsia="HG丸ｺﾞｼｯｸM-PRO" w:hAnsi="HG丸ｺﾞｼｯｸM-PRO" w:cs="ＭＳ ゴシック" w:hint="eastAsia"/>
          <w:color w:val="000000"/>
          <w:kern w:val="0"/>
          <w:sz w:val="22"/>
          <w:szCs w:val="21"/>
        </w:rPr>
        <w:t>積極的なご参加をお待ちしています。</w:t>
      </w:r>
    </w:p>
    <w:p w:rsidR="007A3669" w:rsidRDefault="007A3669" w:rsidP="00BA3398">
      <w:pPr>
        <w:overflowPunct w:val="0"/>
        <w:ind w:firstLineChars="100" w:firstLine="220"/>
        <w:textAlignment w:val="baseline"/>
        <w:rPr>
          <w:rFonts w:ascii="HG丸ｺﾞｼｯｸM-PRO" w:eastAsia="HG丸ｺﾞｼｯｸM-PRO" w:hAnsi="HG丸ｺﾞｼｯｸM-PRO" w:cs="ＭＳ ゴシック"/>
          <w:color w:val="000000"/>
          <w:kern w:val="0"/>
          <w:sz w:val="22"/>
          <w:szCs w:val="21"/>
        </w:rPr>
      </w:pPr>
    </w:p>
    <w:p w:rsidR="00320DD8" w:rsidRDefault="00320DD8" w:rsidP="00BA3398">
      <w:pPr>
        <w:overflowPunct w:val="0"/>
        <w:ind w:firstLineChars="100" w:firstLine="220"/>
        <w:textAlignment w:val="baseline"/>
        <w:rPr>
          <w:rFonts w:ascii="HG丸ｺﾞｼｯｸM-PRO" w:eastAsia="HG丸ｺﾞｼｯｸM-PRO" w:hAnsi="HG丸ｺﾞｼｯｸM-PRO" w:cs="ＭＳ ゴシック"/>
          <w:color w:val="000000"/>
          <w:kern w:val="0"/>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3705"/>
        <w:gridCol w:w="3581"/>
      </w:tblGrid>
      <w:tr w:rsidR="00FA2F05" w:rsidRPr="00FC3FCA" w:rsidTr="00617C70">
        <w:trPr>
          <w:trHeight w:val="475"/>
        </w:trPr>
        <w:tc>
          <w:tcPr>
            <w:tcW w:w="2268" w:type="dxa"/>
            <w:tcBorders>
              <w:left w:val="single" w:sz="4" w:space="0" w:color="auto"/>
            </w:tcBorders>
            <w:shd w:val="clear" w:color="auto" w:fill="auto"/>
            <w:vAlign w:val="center"/>
          </w:tcPr>
          <w:p w:rsidR="00FA2F05" w:rsidRPr="00617C70" w:rsidRDefault="00FA2F05" w:rsidP="00FC3FCA">
            <w:pPr>
              <w:snapToGrid w:val="0"/>
              <w:rPr>
                <w:rFonts w:ascii="HGｺﾞｼｯｸM" w:eastAsia="HGｺﾞｼｯｸM" w:hAnsi="メイリオ" w:cs="Times New Roman"/>
                <w:b/>
                <w:color w:val="000000"/>
                <w:sz w:val="28"/>
                <w:szCs w:val="21"/>
              </w:rPr>
            </w:pPr>
            <w:r w:rsidRPr="00617C70">
              <w:rPr>
                <w:rFonts w:ascii="HGｺﾞｼｯｸM" w:eastAsia="HGｺﾞｼｯｸM" w:hAnsi="メイリオ" w:cs="Times New Roman" w:hint="eastAsia"/>
                <w:b/>
                <w:color w:val="000000"/>
                <w:sz w:val="28"/>
                <w:szCs w:val="21"/>
              </w:rPr>
              <w:t>日</w:t>
            </w:r>
            <w:r w:rsidR="00E72853" w:rsidRPr="00617C70">
              <w:rPr>
                <w:rFonts w:ascii="HGｺﾞｼｯｸM" w:eastAsia="HGｺﾞｼｯｸM" w:hAnsi="メイリオ" w:cs="Times New Roman" w:hint="eastAsia"/>
                <w:b/>
                <w:color w:val="000000"/>
                <w:sz w:val="28"/>
                <w:szCs w:val="21"/>
              </w:rPr>
              <w:t xml:space="preserve">　</w:t>
            </w:r>
            <w:r w:rsidRPr="00617C70">
              <w:rPr>
                <w:rFonts w:ascii="HGｺﾞｼｯｸM" w:eastAsia="HGｺﾞｼｯｸM" w:hAnsi="メイリオ" w:cs="Times New Roman" w:hint="eastAsia"/>
                <w:b/>
                <w:color w:val="000000"/>
                <w:sz w:val="28"/>
                <w:szCs w:val="21"/>
              </w:rPr>
              <w:t>程</w:t>
            </w:r>
          </w:p>
        </w:tc>
        <w:tc>
          <w:tcPr>
            <w:tcW w:w="3828" w:type="dxa"/>
            <w:shd w:val="clear" w:color="auto" w:fill="auto"/>
            <w:vAlign w:val="center"/>
          </w:tcPr>
          <w:p w:rsidR="00FA2F05" w:rsidRPr="00617C70" w:rsidRDefault="00E72853" w:rsidP="00FC3FCA">
            <w:pPr>
              <w:snapToGrid w:val="0"/>
              <w:rPr>
                <w:rFonts w:ascii="HGｺﾞｼｯｸM" w:eastAsia="HGｺﾞｼｯｸM" w:hAnsi="メイリオ" w:cs="Times New Roman"/>
                <w:b/>
                <w:color w:val="000000"/>
                <w:sz w:val="28"/>
                <w:szCs w:val="21"/>
              </w:rPr>
            </w:pPr>
            <w:r w:rsidRPr="00617C70">
              <w:rPr>
                <w:rFonts w:ascii="HGｺﾞｼｯｸM" w:eastAsia="HGｺﾞｼｯｸM" w:hAnsi="メイリオ" w:cs="Times New Roman" w:hint="eastAsia"/>
                <w:b/>
                <w:color w:val="000000"/>
                <w:sz w:val="28"/>
                <w:szCs w:val="21"/>
              </w:rPr>
              <w:t>内　容</w:t>
            </w:r>
          </w:p>
        </w:tc>
        <w:tc>
          <w:tcPr>
            <w:tcW w:w="3650" w:type="dxa"/>
            <w:shd w:val="clear" w:color="auto" w:fill="auto"/>
            <w:vAlign w:val="center"/>
          </w:tcPr>
          <w:p w:rsidR="00FA2F05" w:rsidRPr="00617C70" w:rsidRDefault="00617C70" w:rsidP="00FC3FCA">
            <w:pPr>
              <w:snapToGrid w:val="0"/>
              <w:rPr>
                <w:rFonts w:ascii="HGｺﾞｼｯｸM" w:eastAsia="HGｺﾞｼｯｸM" w:hAnsi="メイリオ" w:cs="Times New Roman"/>
                <w:b/>
                <w:color w:val="000000"/>
                <w:sz w:val="28"/>
                <w:szCs w:val="21"/>
              </w:rPr>
            </w:pPr>
            <w:r>
              <w:rPr>
                <w:rFonts w:ascii="HGｺﾞｼｯｸM" w:eastAsia="HGｺﾞｼｯｸM" w:hAnsi="メイリオ" w:cs="Times New Roman" w:hint="eastAsia"/>
                <w:b/>
                <w:color w:val="000000"/>
                <w:sz w:val="28"/>
                <w:szCs w:val="21"/>
              </w:rPr>
              <w:t>事前</w:t>
            </w:r>
            <w:r w:rsidR="00E72853" w:rsidRPr="00617C70">
              <w:rPr>
                <w:rFonts w:ascii="HGｺﾞｼｯｸM" w:eastAsia="HGｺﾞｼｯｸM" w:hAnsi="メイリオ" w:cs="Times New Roman" w:hint="eastAsia"/>
                <w:b/>
                <w:color w:val="000000"/>
                <w:sz w:val="28"/>
                <w:szCs w:val="21"/>
              </w:rPr>
              <w:t>申込</w:t>
            </w:r>
            <w:r>
              <w:rPr>
                <w:rFonts w:ascii="HGｺﾞｼｯｸM" w:eastAsia="HGｺﾞｼｯｸM" w:hAnsi="メイリオ" w:cs="Times New Roman" w:hint="eastAsia"/>
                <w:b/>
                <w:color w:val="000000"/>
                <w:sz w:val="28"/>
                <w:szCs w:val="21"/>
              </w:rPr>
              <w:t>必須</w:t>
            </w:r>
          </w:p>
        </w:tc>
      </w:tr>
      <w:tr w:rsidR="00E72853" w:rsidRPr="00FC3FCA" w:rsidTr="008B6681">
        <w:trPr>
          <w:trHeight w:val="2211"/>
        </w:trPr>
        <w:tc>
          <w:tcPr>
            <w:tcW w:w="2268" w:type="dxa"/>
            <w:tcBorders>
              <w:left w:val="single" w:sz="4" w:space="0" w:color="auto"/>
            </w:tcBorders>
            <w:shd w:val="clear" w:color="auto" w:fill="auto"/>
            <w:vAlign w:val="center"/>
          </w:tcPr>
          <w:p w:rsidR="00E72853" w:rsidRPr="00231FCC" w:rsidRDefault="001B7C28" w:rsidP="00231FCC">
            <w:pPr>
              <w:snapToGrid w:val="0"/>
              <w:ind w:left="720" w:hangingChars="300" w:hanging="720"/>
              <w:rPr>
                <w:rFonts w:ascii="UD デジタル 教科書体 NK-B" w:eastAsia="UD デジタル 教科書体 NK-B" w:hAnsi="メイリオ" w:cs="Times New Roman"/>
                <w:color w:val="000000"/>
                <w:sz w:val="24"/>
                <w:szCs w:val="26"/>
              </w:rPr>
            </w:pPr>
            <w:r w:rsidRPr="00231FCC">
              <w:rPr>
                <w:rFonts w:ascii="UD デジタル 教科書体 NK-B" w:eastAsia="UD デジタル 教科書体 NK-B" w:hAnsi="メイリオ" w:cs="Times New Roman" w:hint="eastAsia"/>
                <w:color w:val="000000"/>
                <w:sz w:val="24"/>
                <w:szCs w:val="26"/>
              </w:rPr>
              <w:t>６</w:t>
            </w:r>
            <w:r w:rsidR="00E72853" w:rsidRPr="00231FCC">
              <w:rPr>
                <w:rFonts w:ascii="UD デジタル 教科書体 NK-B" w:eastAsia="UD デジタル 教科書体 NK-B" w:hAnsi="メイリオ" w:cs="Times New Roman" w:hint="eastAsia"/>
                <w:color w:val="000000"/>
                <w:sz w:val="24"/>
                <w:szCs w:val="26"/>
              </w:rPr>
              <w:t>月</w:t>
            </w:r>
            <w:r w:rsidRPr="00231FCC">
              <w:rPr>
                <w:rFonts w:ascii="UD デジタル 教科書体 NK-B" w:eastAsia="UD デジタル 教科書体 NK-B" w:hAnsi="メイリオ" w:cs="Times New Roman" w:hint="eastAsia"/>
                <w:color w:val="000000"/>
                <w:sz w:val="24"/>
                <w:szCs w:val="26"/>
              </w:rPr>
              <w:t>１５</w:t>
            </w:r>
            <w:r w:rsidR="00E72853" w:rsidRPr="00231FCC">
              <w:rPr>
                <w:rFonts w:ascii="UD デジタル 教科書体 NK-B" w:eastAsia="UD デジタル 教科書体 NK-B" w:hAnsi="メイリオ" w:cs="Times New Roman" w:hint="eastAsia"/>
                <w:color w:val="000000"/>
                <w:sz w:val="24"/>
                <w:szCs w:val="26"/>
              </w:rPr>
              <w:t>日(</w:t>
            </w:r>
            <w:r w:rsidRPr="00231FCC">
              <w:rPr>
                <w:rFonts w:ascii="UD デジタル 教科書体 NK-B" w:eastAsia="UD デジタル 教科書体 NK-B" w:hAnsi="メイリオ" w:cs="Times New Roman" w:hint="eastAsia"/>
                <w:color w:val="000000"/>
                <w:sz w:val="24"/>
                <w:szCs w:val="26"/>
              </w:rPr>
              <w:t>火</w:t>
            </w:r>
            <w:r w:rsidR="00E72853" w:rsidRPr="00231FCC">
              <w:rPr>
                <w:rFonts w:ascii="UD デジタル 教科書体 NK-B" w:eastAsia="UD デジタル 教科書体 NK-B" w:hAnsi="メイリオ" w:cs="Times New Roman" w:hint="eastAsia"/>
                <w:color w:val="000000"/>
                <w:sz w:val="24"/>
                <w:szCs w:val="26"/>
              </w:rPr>
              <w:t>)</w:t>
            </w:r>
            <w:r w:rsidR="00231FCC">
              <w:rPr>
                <w:rFonts w:ascii="UD デジタル 教科書体 NK-B" w:eastAsia="UD デジタル 教科書体 NK-B" w:hAnsi="メイリオ" w:cs="Times New Roman" w:hint="eastAsia"/>
                <w:color w:val="000000"/>
                <w:sz w:val="24"/>
                <w:szCs w:val="26"/>
              </w:rPr>
              <w:t xml:space="preserve"> </w:t>
            </w:r>
            <w:r w:rsidR="00920D17" w:rsidRPr="00231FCC">
              <w:rPr>
                <w:rFonts w:ascii="UD デジタル 教科書体 NK-B" w:eastAsia="UD デジタル 教科書体 NK-B" w:hAnsi="メイリオ" w:cs="Times New Roman" w:hint="eastAsia"/>
                <w:color w:val="000000"/>
                <w:sz w:val="24"/>
                <w:szCs w:val="26"/>
              </w:rPr>
              <w:t>～</w:t>
            </w:r>
            <w:r w:rsidR="00231FCC">
              <w:rPr>
                <w:rFonts w:ascii="UD デジタル 教科書体 NK-B" w:eastAsia="UD デジタル 教科書体 NK-B" w:hAnsi="メイリオ" w:cs="Times New Roman" w:hint="eastAsia"/>
                <w:color w:val="000000"/>
                <w:sz w:val="24"/>
                <w:szCs w:val="26"/>
              </w:rPr>
              <w:t xml:space="preserve">　１８</w:t>
            </w:r>
            <w:r w:rsidR="00920D17" w:rsidRPr="00231FCC">
              <w:rPr>
                <w:rFonts w:ascii="UD デジタル 教科書体 NK-B" w:eastAsia="UD デジタル 教科書体 NK-B" w:hAnsi="メイリオ" w:cs="Times New Roman" w:hint="eastAsia"/>
                <w:color w:val="000000"/>
                <w:sz w:val="24"/>
                <w:szCs w:val="26"/>
              </w:rPr>
              <w:t>日(金)</w:t>
            </w:r>
          </w:p>
          <w:p w:rsidR="00E72853" w:rsidRPr="00E72853" w:rsidRDefault="00E72853" w:rsidP="00E72853">
            <w:pPr>
              <w:snapToGrid w:val="0"/>
              <w:ind w:firstLineChars="100" w:firstLine="240"/>
              <w:rPr>
                <w:rFonts w:ascii="UD デジタル 教科書体 NK-B" w:eastAsia="UD デジタル 教科書体 NK-B" w:hAnsi="メイリオ" w:cs="Times New Roman"/>
                <w:color w:val="000000"/>
                <w:sz w:val="24"/>
                <w:szCs w:val="21"/>
              </w:rPr>
            </w:pPr>
            <w:r w:rsidRPr="00E72853">
              <w:rPr>
                <w:rFonts w:ascii="UD デジタル 教科書体 NK-B" w:eastAsia="UD デジタル 教科書体 NK-B" w:hAnsi="メイリオ" w:cs="Times New Roman" w:hint="eastAsia"/>
                <w:color w:val="000000"/>
                <w:sz w:val="24"/>
                <w:szCs w:val="21"/>
              </w:rPr>
              <w:t>昼休み</w:t>
            </w:r>
          </w:p>
          <w:p w:rsidR="00E72853" w:rsidRDefault="00E72853" w:rsidP="00617C70">
            <w:pPr>
              <w:snapToGrid w:val="0"/>
              <w:ind w:firstLineChars="100" w:firstLine="240"/>
              <w:rPr>
                <w:rFonts w:ascii="UD デジタル 教科書体 NK-B" w:eastAsia="UD デジタル 教科書体 NK-B" w:hAnsi="メイリオ" w:cs="Times New Roman"/>
                <w:color w:val="000000"/>
                <w:sz w:val="24"/>
                <w:szCs w:val="21"/>
              </w:rPr>
            </w:pPr>
            <w:r w:rsidRPr="00E72853">
              <w:rPr>
                <w:rFonts w:ascii="UD デジタル 教科書体 NK-B" w:eastAsia="UD デジタル 教科書体 NK-B" w:hAnsi="メイリオ" w:cs="Times New Roman" w:hint="eastAsia"/>
                <w:color w:val="000000"/>
                <w:sz w:val="24"/>
                <w:szCs w:val="21"/>
              </w:rPr>
              <w:t>12:45～13:2</w:t>
            </w:r>
            <w:r w:rsidR="001B7C28">
              <w:rPr>
                <w:rFonts w:ascii="UD デジタル 教科書体 NK-B" w:eastAsia="UD デジタル 教科書体 NK-B" w:hAnsi="メイリオ" w:cs="Times New Roman" w:hint="eastAsia"/>
                <w:color w:val="000000"/>
                <w:sz w:val="24"/>
                <w:szCs w:val="21"/>
              </w:rPr>
              <w:t>0</w:t>
            </w:r>
          </w:p>
          <w:p w:rsidR="00231FCC" w:rsidRPr="00231FCC" w:rsidRDefault="00231FCC" w:rsidP="00231FCC">
            <w:pPr>
              <w:snapToGrid w:val="0"/>
              <w:rPr>
                <w:rFonts w:ascii="UD デジタル 教科書体 NK-B" w:eastAsia="UD デジタル 教科書体 NK-B" w:hAnsi="メイリオ" w:cs="Times New Roman"/>
                <w:color w:val="000000"/>
                <w:sz w:val="22"/>
                <w:szCs w:val="21"/>
              </w:rPr>
            </w:pPr>
            <w:r w:rsidRPr="00231FCC">
              <w:rPr>
                <w:rFonts w:ascii="UD デジタル 教科書体 NK-B" w:eastAsia="UD デジタル 教科書体 NK-B" w:hAnsi="メイリオ" w:cs="Times New Roman" w:hint="eastAsia"/>
                <w:color w:val="000000"/>
                <w:sz w:val="22"/>
                <w:szCs w:val="21"/>
              </w:rPr>
              <w:t>対面会場：A101</w:t>
            </w:r>
            <w:r w:rsidRPr="00231FCC">
              <w:rPr>
                <w:rFonts w:ascii="UD デジタル 教科書体 NK-B" w:eastAsia="UD デジタル 教科書体 NK-B" w:hAnsi="メイリオ" w:cs="Times New Roman" w:hint="eastAsia"/>
                <w:color w:val="000000"/>
                <w:sz w:val="18"/>
                <w:szCs w:val="21"/>
              </w:rPr>
              <w:t>教室</w:t>
            </w:r>
          </w:p>
        </w:tc>
        <w:tc>
          <w:tcPr>
            <w:tcW w:w="3828" w:type="dxa"/>
            <w:shd w:val="clear" w:color="auto" w:fill="auto"/>
            <w:vAlign w:val="center"/>
          </w:tcPr>
          <w:p w:rsidR="00617C70" w:rsidRPr="00E72853" w:rsidRDefault="00920D17" w:rsidP="00920D17">
            <w:pPr>
              <w:snapToGrid w:val="0"/>
              <w:jc w:val="center"/>
              <w:rPr>
                <w:rFonts w:ascii="UD デジタル 教科書体 NK-B" w:eastAsia="UD デジタル 教科書体 NK-B" w:hAnsi="メイリオ" w:cs="Times New Roman"/>
                <w:color w:val="000000"/>
                <w:sz w:val="24"/>
                <w:szCs w:val="21"/>
              </w:rPr>
            </w:pPr>
            <w:r>
              <w:rPr>
                <w:rFonts w:ascii="UD デジタル 教科書体 NK-B" w:eastAsia="UD デジタル 教科書体 NK-B" w:hAnsi="メイリオ" w:cs="Times New Roman" w:hint="eastAsia"/>
                <w:color w:val="000000"/>
                <w:sz w:val="24"/>
                <w:szCs w:val="21"/>
              </w:rPr>
              <w:t>私が院進学を決めた理由</w:t>
            </w:r>
          </w:p>
          <w:p w:rsidR="00920D17" w:rsidRDefault="00920D17" w:rsidP="00920D17">
            <w:pPr>
              <w:snapToGrid w:val="0"/>
              <w:jc w:val="center"/>
              <w:rPr>
                <w:rFonts w:ascii="UD デジタル 教科書体 NK-B" w:eastAsia="UD デジタル 教科書体 NK-B" w:hAnsi="メイリオ" w:cs="Times New Roman"/>
                <w:b/>
                <w:color w:val="000000"/>
                <w:sz w:val="24"/>
                <w:szCs w:val="21"/>
              </w:rPr>
            </w:pPr>
            <w:r>
              <w:rPr>
                <w:rFonts w:ascii="UD デジタル 教科書体 NK-B" w:eastAsia="UD デジタル 教科書体 NK-B" w:hAnsi="メイリオ" w:cs="Times New Roman" w:hint="eastAsia"/>
                <w:b/>
                <w:color w:val="000000"/>
                <w:sz w:val="24"/>
                <w:szCs w:val="21"/>
              </w:rPr>
              <w:t>～</w:t>
            </w:r>
            <w:r w:rsidR="00617C70" w:rsidRPr="00E72853">
              <w:rPr>
                <w:rFonts w:ascii="UD デジタル 教科書体 NK-B" w:eastAsia="UD デジタル 教科書体 NK-B" w:hAnsi="メイリオ" w:cs="Times New Roman" w:hint="eastAsia"/>
                <w:b/>
                <w:color w:val="000000"/>
                <w:sz w:val="24"/>
                <w:szCs w:val="21"/>
              </w:rPr>
              <w:t>法学研究科</w:t>
            </w:r>
            <w:r>
              <w:rPr>
                <w:rFonts w:ascii="UD デジタル 教科書体 NK-B" w:eastAsia="UD デジタル 教科書体 NK-B" w:hAnsi="メイリオ" w:cs="Times New Roman" w:hint="eastAsia"/>
                <w:b/>
                <w:color w:val="000000"/>
                <w:sz w:val="24"/>
                <w:szCs w:val="21"/>
              </w:rPr>
              <w:t>での学びのリアル～</w:t>
            </w:r>
          </w:p>
          <w:p w:rsidR="00920D17" w:rsidRDefault="00920D17" w:rsidP="00920D17">
            <w:pPr>
              <w:snapToGrid w:val="0"/>
              <w:jc w:val="center"/>
              <w:rPr>
                <w:rFonts w:ascii="HGｺﾞｼｯｸM" w:eastAsia="HGｺﾞｼｯｸM" w:hAnsiTheme="majorEastAsia" w:cs="Times New Roman"/>
                <w:color w:val="000000"/>
                <w:sz w:val="22"/>
                <w:szCs w:val="21"/>
              </w:rPr>
            </w:pPr>
            <w:r w:rsidRPr="00617C70">
              <w:rPr>
                <w:rFonts w:ascii="HGｺﾞｼｯｸM" w:eastAsia="HGｺﾞｼｯｸM" w:hAnsiTheme="majorEastAsia" w:cs="Times New Roman" w:hint="eastAsia"/>
                <w:color w:val="000000"/>
                <w:sz w:val="22"/>
                <w:szCs w:val="21"/>
              </w:rPr>
              <w:t>大学院進学の魅力</w:t>
            </w:r>
            <w:r>
              <w:rPr>
                <w:rFonts w:ascii="HGｺﾞｼｯｸM" w:eastAsia="HGｺﾞｼｯｸM" w:hAnsiTheme="majorEastAsia" w:cs="Times New Roman" w:hint="eastAsia"/>
                <w:color w:val="000000"/>
                <w:sz w:val="22"/>
                <w:szCs w:val="21"/>
              </w:rPr>
              <w:t>を学生目線で</w:t>
            </w:r>
          </w:p>
          <w:p w:rsidR="00E72853" w:rsidRPr="00920D17" w:rsidRDefault="00920D17" w:rsidP="00920D17">
            <w:pPr>
              <w:snapToGrid w:val="0"/>
              <w:jc w:val="center"/>
              <w:rPr>
                <w:rFonts w:ascii="UD デジタル 教科書体 NK-B" w:eastAsia="UD デジタル 教科書体 NK-B" w:hAnsi="メイリオ" w:cs="Times New Roman"/>
                <w:b/>
                <w:color w:val="000000"/>
                <w:sz w:val="24"/>
                <w:szCs w:val="21"/>
              </w:rPr>
            </w:pPr>
            <w:r>
              <w:rPr>
                <w:rFonts w:ascii="HGｺﾞｼｯｸM" w:eastAsia="HGｺﾞｼｯｸM" w:hAnsiTheme="majorEastAsia" w:cs="Times New Roman" w:hint="eastAsia"/>
                <w:color w:val="000000"/>
                <w:sz w:val="22"/>
                <w:szCs w:val="21"/>
              </w:rPr>
              <w:t>お伝えします。</w:t>
            </w:r>
          </w:p>
        </w:tc>
        <w:tc>
          <w:tcPr>
            <w:tcW w:w="3650" w:type="dxa"/>
            <w:shd w:val="clear" w:color="auto" w:fill="auto"/>
          </w:tcPr>
          <w:p w:rsidR="00E72853" w:rsidRDefault="00617C70" w:rsidP="004A7561">
            <w:pPr>
              <w:snapToGrid w:val="0"/>
              <w:jc w:val="center"/>
              <w:rPr>
                <w:rFonts w:ascii="UD デジタル 教科書体 NK-B" w:eastAsia="UD デジタル 教科書体 NK-B" w:hAnsi="メイリオ" w:cs="Times New Roman"/>
                <w:color w:val="000000"/>
                <w:sz w:val="24"/>
                <w:szCs w:val="21"/>
              </w:rPr>
            </w:pPr>
            <w:r>
              <w:rPr>
                <w:rFonts w:ascii="UD デジタル 教科書体 NK-B" w:eastAsia="UD デジタル 教科書体 NK-B" w:hAnsi="メイリオ" w:cs="Times New Roman" w:hint="eastAsia"/>
                <w:color w:val="000000"/>
                <w:sz w:val="24"/>
                <w:szCs w:val="21"/>
              </w:rPr>
              <w:t>＜申込フォーム（</w:t>
            </w:r>
            <w:r w:rsidR="0043771B">
              <w:rPr>
                <w:rFonts w:ascii="UD デジタル 教科書体 NK-B" w:eastAsia="UD デジタル 教科書体 NK-B" w:hAnsi="メイリオ" w:cs="Times New Roman" w:hint="eastAsia"/>
                <w:color w:val="000000"/>
                <w:sz w:val="24"/>
                <w:szCs w:val="21"/>
              </w:rPr>
              <w:t>６</w:t>
            </w:r>
            <w:r>
              <w:rPr>
                <w:rFonts w:ascii="UD デジタル 教科書体 NK-B" w:eastAsia="UD デジタル 教科書体 NK-B" w:hAnsi="メイリオ" w:cs="Times New Roman" w:hint="eastAsia"/>
                <w:color w:val="000000"/>
                <w:sz w:val="24"/>
                <w:szCs w:val="21"/>
              </w:rPr>
              <w:t>/</w:t>
            </w:r>
            <w:r w:rsidR="00A215A3">
              <w:rPr>
                <w:rFonts w:ascii="UD デジタル 教科書体 NK-B" w:eastAsia="UD デジタル 教科書体 NK-B" w:hAnsi="メイリオ" w:cs="Times New Roman" w:hint="eastAsia"/>
                <w:color w:val="000000"/>
                <w:sz w:val="24"/>
                <w:szCs w:val="21"/>
              </w:rPr>
              <w:t>１１</w:t>
            </w:r>
            <w:r>
              <w:rPr>
                <w:rFonts w:ascii="UD デジタル 教科書体 NK-B" w:eastAsia="UD デジタル 教科書体 NK-B" w:hAnsi="メイリオ" w:cs="Times New Roman" w:hint="eastAsia"/>
                <w:color w:val="000000"/>
                <w:sz w:val="24"/>
                <w:szCs w:val="21"/>
              </w:rPr>
              <w:t>締切）＞</w:t>
            </w:r>
          </w:p>
          <w:p w:rsidR="00617C70" w:rsidRDefault="00617C70" w:rsidP="004A7561">
            <w:pPr>
              <w:snapToGrid w:val="0"/>
              <w:jc w:val="center"/>
              <w:rPr>
                <w:noProof/>
              </w:rPr>
            </w:pPr>
            <w:r w:rsidRPr="004A7561">
              <w:rPr>
                <w:rFonts w:ascii="UD デジタル 教科書体 NK-B" w:eastAsia="UD デジタル 教科書体 NK-B" w:hAnsi="メイリオ" w:cs="Times New Roman" w:hint="eastAsia"/>
                <w:color w:val="000000"/>
                <w:sz w:val="22"/>
                <w:szCs w:val="21"/>
              </w:rPr>
              <w:t>申込者に</w:t>
            </w:r>
            <w:r w:rsidR="004A7561" w:rsidRPr="004A7561">
              <w:rPr>
                <w:rFonts w:ascii="UD デジタル 教科書体 NK-B" w:eastAsia="UD デジタル 教科書体 NK-B" w:hAnsi="メイリオ" w:cs="Times New Roman" w:hint="eastAsia"/>
                <w:color w:val="000000"/>
                <w:sz w:val="22"/>
                <w:szCs w:val="21"/>
              </w:rPr>
              <w:t>アクセスＵＲＬをメール送付</w:t>
            </w:r>
          </w:p>
          <w:p w:rsidR="0043771B" w:rsidRDefault="0043771B" w:rsidP="004A7561">
            <w:pPr>
              <w:snapToGrid w:val="0"/>
              <w:jc w:val="center"/>
            </w:pPr>
            <w:r>
              <w:object w:dxaOrig="1800"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80.05pt" o:ole="">
                  <v:imagedata r:id="rId7" o:title=""/>
                </v:shape>
                <o:OLEObject Type="Embed" ProgID="PBrush" ShapeID="_x0000_i1025" DrawAspect="Content" ObjectID="_1683096659" r:id="rId8"/>
              </w:object>
            </w:r>
            <w:bookmarkStart w:id="0" w:name="_GoBack"/>
            <w:bookmarkEnd w:id="0"/>
          </w:p>
          <w:p w:rsidR="0043771B" w:rsidRPr="00AD2468" w:rsidRDefault="0043771B" w:rsidP="004A7561">
            <w:pPr>
              <w:snapToGrid w:val="0"/>
              <w:jc w:val="center"/>
              <w:rPr>
                <w:rFonts w:ascii="UD デジタル 教科書体 NK-B" w:eastAsia="UD デジタル 教科書体 NK-B" w:hAnsi="メイリオ" w:cs="Times New Roman"/>
                <w:color w:val="000000"/>
                <w:sz w:val="24"/>
                <w:szCs w:val="21"/>
              </w:rPr>
            </w:pPr>
          </w:p>
        </w:tc>
      </w:tr>
    </w:tbl>
    <w:p w:rsidR="007A3669" w:rsidRDefault="00965E69" w:rsidP="00320DD8">
      <w:pPr>
        <w:ind w:right="-1"/>
        <w:jc w:val="right"/>
        <w:rPr>
          <w:rFonts w:ascii="HG丸ｺﾞｼｯｸM-PRO" w:eastAsia="HG丸ｺﾞｼｯｸM-PRO" w:hAnsi="HG丸ｺﾞｼｯｸM-PRO"/>
          <w:szCs w:val="21"/>
        </w:rPr>
      </w:pPr>
      <w:r w:rsidRPr="00522BB6">
        <w:rPr>
          <w:rFonts w:ascii="HG丸ｺﾞｼｯｸM-PRO" w:eastAsia="HG丸ｺﾞｼｯｸM-PRO" w:hAnsi="HG丸ｺﾞｼｯｸM-PRO" w:hint="eastAsia"/>
          <w:szCs w:val="21"/>
        </w:rPr>
        <w:t xml:space="preserve">関西学院大学 </w:t>
      </w:r>
      <w:r w:rsidR="00FA7ACF" w:rsidRPr="00522BB6">
        <w:rPr>
          <w:rFonts w:ascii="HG丸ｺﾞｼｯｸM-PRO" w:eastAsia="HG丸ｺﾞｼｯｸM-PRO" w:hAnsi="HG丸ｺﾞｼｯｸM-PRO" w:hint="eastAsia"/>
          <w:szCs w:val="21"/>
        </w:rPr>
        <w:t>法学部・</w:t>
      </w:r>
      <w:r w:rsidRPr="00522BB6">
        <w:rPr>
          <w:rFonts w:ascii="HG丸ｺﾞｼｯｸM-PRO" w:eastAsia="HG丸ｺﾞｼｯｸM-PRO" w:hAnsi="HG丸ｺﾞｼｯｸM-PRO" w:hint="eastAsia"/>
          <w:szCs w:val="21"/>
        </w:rPr>
        <w:t>大学院法学研究科</w:t>
      </w:r>
    </w:p>
    <w:p w:rsidR="001A16EB" w:rsidRPr="00320DD8" w:rsidRDefault="00320DD8" w:rsidP="00320DD8">
      <w:pPr>
        <w:ind w:right="-1"/>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16EB">
        <w:rPr>
          <w:rFonts w:ascii="HG丸ｺﾞｼｯｸM-PRO" w:eastAsia="HG丸ｺﾞｼｯｸM-PRO" w:hAnsi="HG丸ｺﾞｼｯｸM-PRO" w:hint="eastAsia"/>
          <w:szCs w:val="21"/>
        </w:rPr>
        <w:t>お問い合わせ先：0798－54－6203</w:t>
      </w:r>
      <w:r>
        <w:rPr>
          <w:rFonts w:ascii="HG丸ｺﾞｼｯｸM-PRO" w:eastAsia="HG丸ｺﾞｼｯｸM-PRO" w:hAnsi="HG丸ｺﾞｼｯｸM-PRO" w:hint="eastAsia"/>
          <w:szCs w:val="21"/>
        </w:rPr>
        <w:t>）</w:t>
      </w:r>
    </w:p>
    <w:sectPr w:rsidR="001A16EB" w:rsidRPr="00320DD8" w:rsidSect="001712D7">
      <w:pgSz w:w="11906" w:h="16838"/>
      <w:pgMar w:top="567" w:right="1134" w:bottom="709"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62C" w:rsidRDefault="0005162C" w:rsidP="00FA7ACF">
      <w:r>
        <w:separator/>
      </w:r>
    </w:p>
  </w:endnote>
  <w:endnote w:type="continuationSeparator" w:id="0">
    <w:p w:rsidR="0005162C" w:rsidRDefault="0005162C" w:rsidP="00FA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 P丸ゴシック体M">
    <w:altName w:val="MS UI Gothic"/>
    <w:charset w:val="80"/>
    <w:family w:val="modern"/>
    <w:pitch w:val="variable"/>
    <w:sig w:usb0="00000000"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62C" w:rsidRDefault="0005162C" w:rsidP="00FA7ACF">
      <w:r>
        <w:separator/>
      </w:r>
    </w:p>
  </w:footnote>
  <w:footnote w:type="continuationSeparator" w:id="0">
    <w:p w:rsidR="0005162C" w:rsidRDefault="0005162C" w:rsidP="00FA7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4C"/>
    <w:rsid w:val="000301D2"/>
    <w:rsid w:val="0005162C"/>
    <w:rsid w:val="000D1983"/>
    <w:rsid w:val="00100477"/>
    <w:rsid w:val="00107AE9"/>
    <w:rsid w:val="001712D7"/>
    <w:rsid w:val="00191480"/>
    <w:rsid w:val="001A16EB"/>
    <w:rsid w:val="001B7C28"/>
    <w:rsid w:val="001F0556"/>
    <w:rsid w:val="0020777B"/>
    <w:rsid w:val="0022243C"/>
    <w:rsid w:val="00231FCC"/>
    <w:rsid w:val="00255D0E"/>
    <w:rsid w:val="002823B4"/>
    <w:rsid w:val="00292F7B"/>
    <w:rsid w:val="00320DD8"/>
    <w:rsid w:val="0037263B"/>
    <w:rsid w:val="0039776F"/>
    <w:rsid w:val="003F47E7"/>
    <w:rsid w:val="004009B3"/>
    <w:rsid w:val="00424805"/>
    <w:rsid w:val="004317AE"/>
    <w:rsid w:val="004357C9"/>
    <w:rsid w:val="0043771B"/>
    <w:rsid w:val="004512FF"/>
    <w:rsid w:val="00472778"/>
    <w:rsid w:val="004A7561"/>
    <w:rsid w:val="00501B8D"/>
    <w:rsid w:val="00505B84"/>
    <w:rsid w:val="00522BB6"/>
    <w:rsid w:val="00532461"/>
    <w:rsid w:val="00547FFC"/>
    <w:rsid w:val="00550780"/>
    <w:rsid w:val="00563E66"/>
    <w:rsid w:val="00566B71"/>
    <w:rsid w:val="005777F4"/>
    <w:rsid w:val="005845FD"/>
    <w:rsid w:val="005A7B55"/>
    <w:rsid w:val="005B4D33"/>
    <w:rsid w:val="005E5303"/>
    <w:rsid w:val="00617C70"/>
    <w:rsid w:val="006222C0"/>
    <w:rsid w:val="00645F5B"/>
    <w:rsid w:val="006745B2"/>
    <w:rsid w:val="0068762C"/>
    <w:rsid w:val="006E0ECF"/>
    <w:rsid w:val="00735BA0"/>
    <w:rsid w:val="00783A00"/>
    <w:rsid w:val="007908D7"/>
    <w:rsid w:val="007A3669"/>
    <w:rsid w:val="007B6749"/>
    <w:rsid w:val="007E618E"/>
    <w:rsid w:val="007E62E2"/>
    <w:rsid w:val="00816905"/>
    <w:rsid w:val="008B6681"/>
    <w:rsid w:val="008F12B0"/>
    <w:rsid w:val="00920D17"/>
    <w:rsid w:val="009273E8"/>
    <w:rsid w:val="00962C8B"/>
    <w:rsid w:val="00965E69"/>
    <w:rsid w:val="009E0D5B"/>
    <w:rsid w:val="00A215A3"/>
    <w:rsid w:val="00A37ABB"/>
    <w:rsid w:val="00A4091D"/>
    <w:rsid w:val="00AB2CCB"/>
    <w:rsid w:val="00AD2468"/>
    <w:rsid w:val="00AE60BF"/>
    <w:rsid w:val="00B643E8"/>
    <w:rsid w:val="00B6582E"/>
    <w:rsid w:val="00BA3398"/>
    <w:rsid w:val="00C668BE"/>
    <w:rsid w:val="00C82F15"/>
    <w:rsid w:val="00CD42AC"/>
    <w:rsid w:val="00D15D41"/>
    <w:rsid w:val="00D37BC1"/>
    <w:rsid w:val="00D413E7"/>
    <w:rsid w:val="00D71FB3"/>
    <w:rsid w:val="00D91F55"/>
    <w:rsid w:val="00DA7CBC"/>
    <w:rsid w:val="00DB69D0"/>
    <w:rsid w:val="00DE50BF"/>
    <w:rsid w:val="00E72853"/>
    <w:rsid w:val="00E81638"/>
    <w:rsid w:val="00E9236E"/>
    <w:rsid w:val="00EB584C"/>
    <w:rsid w:val="00EE6D7D"/>
    <w:rsid w:val="00F22B76"/>
    <w:rsid w:val="00FA2F05"/>
    <w:rsid w:val="00FA7ACF"/>
    <w:rsid w:val="00FC3FCA"/>
    <w:rsid w:val="00FC4620"/>
    <w:rsid w:val="00FE3E8B"/>
    <w:rsid w:val="00FF0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A6CC44"/>
  <w15:docId w15:val="{3EB968DA-52D4-49E8-AB1A-FF64ED52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ACF"/>
    <w:pPr>
      <w:tabs>
        <w:tab w:val="center" w:pos="4252"/>
        <w:tab w:val="right" w:pos="8504"/>
      </w:tabs>
      <w:snapToGrid w:val="0"/>
    </w:pPr>
  </w:style>
  <w:style w:type="character" w:customStyle="1" w:styleId="a4">
    <w:name w:val="ヘッダー (文字)"/>
    <w:basedOn w:val="a0"/>
    <w:link w:val="a3"/>
    <w:uiPriority w:val="99"/>
    <w:rsid w:val="00FA7ACF"/>
  </w:style>
  <w:style w:type="paragraph" w:styleId="a5">
    <w:name w:val="footer"/>
    <w:basedOn w:val="a"/>
    <w:link w:val="a6"/>
    <w:uiPriority w:val="99"/>
    <w:unhideWhenUsed/>
    <w:rsid w:val="00FA7ACF"/>
    <w:pPr>
      <w:tabs>
        <w:tab w:val="center" w:pos="4252"/>
        <w:tab w:val="right" w:pos="8504"/>
      </w:tabs>
      <w:snapToGrid w:val="0"/>
    </w:pPr>
  </w:style>
  <w:style w:type="character" w:customStyle="1" w:styleId="a6">
    <w:name w:val="フッター (文字)"/>
    <w:basedOn w:val="a0"/>
    <w:link w:val="a5"/>
    <w:uiPriority w:val="99"/>
    <w:rsid w:val="00FA7ACF"/>
  </w:style>
  <w:style w:type="table" w:styleId="a7">
    <w:name w:val="Table Grid"/>
    <w:basedOn w:val="a1"/>
    <w:uiPriority w:val="59"/>
    <w:rsid w:val="0067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5B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5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1E99-872B-4B21-BA32-76030B95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白井　孝浩</cp:lastModifiedBy>
  <cp:revision>8</cp:revision>
  <cp:lastPrinted>2021-05-14T06:47:00Z</cp:lastPrinted>
  <dcterms:created xsi:type="dcterms:W3CDTF">2021-05-14T06:25:00Z</dcterms:created>
  <dcterms:modified xsi:type="dcterms:W3CDTF">2021-05-21T01:05:00Z</dcterms:modified>
</cp:coreProperties>
</file>